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4018C" w14:textId="77777777" w:rsidR="002D1D74" w:rsidRDefault="002D03EB" w:rsidP="00646F72">
      <w:pPr>
        <w:rPr>
          <w:rFonts w:ascii="Arial" w:hAnsi="Arial" w:cs="Arial"/>
          <w:b/>
        </w:rPr>
      </w:pPr>
      <w:r w:rsidRPr="00483271">
        <w:rPr>
          <w:rFonts w:ascii="Arial" w:hAnsi="Arial" w:cs="Arial"/>
          <w:b/>
        </w:rPr>
        <w:t>Supplementa</w:t>
      </w:r>
      <w:r w:rsidR="006B2BD7" w:rsidRPr="00483271">
        <w:rPr>
          <w:rFonts w:ascii="Arial" w:hAnsi="Arial" w:cs="Arial"/>
          <w:b/>
        </w:rPr>
        <w:t>ry</w:t>
      </w:r>
      <w:r w:rsidRPr="00483271">
        <w:rPr>
          <w:rFonts w:ascii="Arial" w:hAnsi="Arial" w:cs="Arial"/>
          <w:b/>
        </w:rPr>
        <w:t xml:space="preserve"> Material: </w:t>
      </w:r>
    </w:p>
    <w:p w14:paraId="0715D3FF" w14:textId="747C2196" w:rsidR="002D03EB" w:rsidRPr="00483271" w:rsidRDefault="002D03EB" w:rsidP="00646F72">
      <w:pPr>
        <w:rPr>
          <w:rFonts w:ascii="Arial" w:hAnsi="Arial" w:cs="Arial"/>
          <w:b/>
        </w:rPr>
      </w:pPr>
      <w:r w:rsidRPr="00483271">
        <w:rPr>
          <w:rFonts w:ascii="Arial" w:hAnsi="Arial" w:cs="Arial"/>
          <w:b/>
        </w:rPr>
        <w:t>Listing of SAEs</w:t>
      </w:r>
      <w:r w:rsidR="001209E0" w:rsidRPr="00483271">
        <w:rPr>
          <w:rFonts w:ascii="Arial" w:hAnsi="Arial" w:cs="Arial"/>
          <w:b/>
        </w:rPr>
        <w:t xml:space="preserve"> and </w:t>
      </w:r>
      <w:r w:rsidRPr="00483271">
        <w:rPr>
          <w:rFonts w:ascii="Arial" w:hAnsi="Arial" w:cs="Arial"/>
          <w:b/>
        </w:rPr>
        <w:t>A</w:t>
      </w:r>
      <w:r w:rsidR="001209E0" w:rsidRPr="00483271">
        <w:rPr>
          <w:rFonts w:ascii="Arial" w:hAnsi="Arial" w:cs="Arial"/>
          <w:b/>
        </w:rPr>
        <w:t>Es leading to discontinuation</w:t>
      </w:r>
    </w:p>
    <w:p w14:paraId="594B4D84" w14:textId="234FDBAF" w:rsidR="0027153B" w:rsidRPr="00BD4671" w:rsidRDefault="00646F72" w:rsidP="00646F72">
      <w:pPr>
        <w:rPr>
          <w:rFonts w:ascii="Arial" w:hAnsi="Arial" w:cs="Arial"/>
          <w:i/>
        </w:rPr>
      </w:pPr>
      <w:bookmarkStart w:id="0" w:name="_GoBack"/>
      <w:bookmarkEnd w:id="0"/>
      <w:r w:rsidRPr="00BD4671">
        <w:rPr>
          <w:rFonts w:ascii="Arial" w:hAnsi="Arial" w:cs="Arial"/>
          <w:i/>
        </w:rPr>
        <w:t>SAE</w:t>
      </w:r>
      <w:r w:rsidR="0006601C" w:rsidRPr="00BD4671">
        <w:rPr>
          <w:rFonts w:ascii="Arial" w:hAnsi="Arial" w:cs="Arial"/>
          <w:i/>
        </w:rPr>
        <w:t>s</w:t>
      </w:r>
      <w:r w:rsidRPr="00BD4671">
        <w:rPr>
          <w:rFonts w:ascii="Arial" w:hAnsi="Arial" w:cs="Arial"/>
          <w:i/>
        </w:rPr>
        <w:t xml:space="preserve"> by </w:t>
      </w:r>
      <w:r w:rsidR="00925830" w:rsidRPr="00BD4671">
        <w:rPr>
          <w:rFonts w:ascii="Arial" w:hAnsi="Arial" w:cs="Arial"/>
          <w:i/>
        </w:rPr>
        <w:t xml:space="preserve">treatment arm and </w:t>
      </w:r>
      <w:r w:rsidR="00C42360" w:rsidRPr="00BD4671">
        <w:rPr>
          <w:rFonts w:ascii="Arial" w:hAnsi="Arial" w:cs="Arial"/>
          <w:i/>
        </w:rPr>
        <w:t xml:space="preserve">age group </w:t>
      </w:r>
      <w:r w:rsidRPr="00BD4671">
        <w:rPr>
          <w:rFonts w:ascii="Arial" w:hAnsi="Arial" w:cs="Arial"/>
          <w:i/>
        </w:rPr>
        <w:t>(</w:t>
      </w:r>
      <w:r w:rsidR="00042649" w:rsidRPr="00BD4671">
        <w:rPr>
          <w:rFonts w:ascii="Arial" w:hAnsi="Arial" w:cs="Arial"/>
          <w:i/>
        </w:rPr>
        <w:t>f</w:t>
      </w:r>
      <w:r w:rsidRPr="00BD4671">
        <w:rPr>
          <w:rFonts w:ascii="Arial" w:hAnsi="Arial" w:cs="Arial"/>
          <w:i/>
        </w:rPr>
        <w:t>rom Table 2)</w:t>
      </w:r>
    </w:p>
    <w:p w14:paraId="4F7E2CF4" w14:textId="49AB8C3C" w:rsidR="00646F72" w:rsidRPr="00483271" w:rsidRDefault="00646F72" w:rsidP="00646F72">
      <w:pPr>
        <w:rPr>
          <w:rFonts w:ascii="Arial" w:hAnsi="Arial" w:cs="Arial"/>
        </w:rPr>
      </w:pPr>
      <w:r w:rsidRPr="00483271">
        <w:rPr>
          <w:rFonts w:ascii="Arial" w:hAnsi="Arial" w:cs="Arial"/>
          <w:b/>
        </w:rPr>
        <w:t xml:space="preserve">Placebo &lt;50 </w:t>
      </w:r>
      <w:r w:rsidR="00635A09" w:rsidRPr="00483271">
        <w:rPr>
          <w:rFonts w:ascii="Arial" w:hAnsi="Arial" w:cs="Arial"/>
          <w:b/>
        </w:rPr>
        <w:t xml:space="preserve">years </w:t>
      </w:r>
      <w:r w:rsidR="00707126" w:rsidRPr="00483271">
        <w:rPr>
          <w:rFonts w:ascii="Arial" w:hAnsi="Arial" w:cs="Arial"/>
          <w:b/>
        </w:rPr>
        <w:t>S</w:t>
      </w:r>
      <w:r w:rsidRPr="00483271">
        <w:rPr>
          <w:rFonts w:ascii="Arial" w:hAnsi="Arial" w:cs="Arial"/>
          <w:b/>
        </w:rPr>
        <w:t xml:space="preserve">AEs were </w:t>
      </w:r>
      <w:r w:rsidRPr="00483271">
        <w:rPr>
          <w:rFonts w:ascii="Arial" w:hAnsi="Arial" w:cs="Arial"/>
        </w:rPr>
        <w:t xml:space="preserve">supraventricular tachycardia, bronchitis, gastroenteritis, </w:t>
      </w:r>
      <w:r w:rsidR="00366D18">
        <w:rPr>
          <w:rFonts w:ascii="Arial" w:hAnsi="Arial" w:cs="Arial"/>
        </w:rPr>
        <w:t>urinary tract infection</w:t>
      </w:r>
      <w:r w:rsidRPr="00483271">
        <w:rPr>
          <w:rFonts w:ascii="Arial" w:hAnsi="Arial" w:cs="Arial"/>
        </w:rPr>
        <w:t>, wound infection staphylococcal, fall, patella fracture, back pain, depression, insomnia, suicidal ideation, nasal septum perforation, hysterectomy</w:t>
      </w:r>
    </w:p>
    <w:p w14:paraId="368F6CB3" w14:textId="70F7E762" w:rsidR="00646F72" w:rsidRPr="00483271" w:rsidRDefault="00646F72" w:rsidP="00646F72">
      <w:pPr>
        <w:rPr>
          <w:rFonts w:ascii="Arial" w:hAnsi="Arial" w:cs="Arial"/>
        </w:rPr>
      </w:pPr>
      <w:r w:rsidRPr="00483271">
        <w:rPr>
          <w:rFonts w:ascii="Arial" w:hAnsi="Arial" w:cs="Arial"/>
          <w:b/>
        </w:rPr>
        <w:t xml:space="preserve">Bari 4 mg &lt;50 </w:t>
      </w:r>
      <w:r w:rsidR="00635A09" w:rsidRPr="00483271">
        <w:rPr>
          <w:rFonts w:ascii="Arial" w:hAnsi="Arial" w:cs="Arial"/>
          <w:b/>
        </w:rPr>
        <w:t xml:space="preserve">years </w:t>
      </w:r>
      <w:r w:rsidR="00707126" w:rsidRPr="00483271">
        <w:rPr>
          <w:rFonts w:ascii="Arial" w:hAnsi="Arial" w:cs="Arial"/>
          <w:b/>
        </w:rPr>
        <w:t>S</w:t>
      </w:r>
      <w:r w:rsidRPr="00483271">
        <w:rPr>
          <w:rFonts w:ascii="Arial" w:hAnsi="Arial" w:cs="Arial"/>
          <w:b/>
        </w:rPr>
        <w:t xml:space="preserve">AEs were </w:t>
      </w:r>
      <w:r w:rsidRPr="00483271">
        <w:rPr>
          <w:rFonts w:ascii="Arial" w:hAnsi="Arial" w:cs="Arial"/>
        </w:rPr>
        <w:t>cholecystitis acute, bacterial infection, cellulitis, lower resp</w:t>
      </w:r>
      <w:r w:rsidR="00A231FD" w:rsidRPr="00483271">
        <w:rPr>
          <w:rFonts w:ascii="Arial" w:hAnsi="Arial" w:cs="Arial"/>
        </w:rPr>
        <w:t>iratory</w:t>
      </w:r>
      <w:r w:rsidRPr="00483271">
        <w:rPr>
          <w:rFonts w:ascii="Arial" w:hAnsi="Arial" w:cs="Arial"/>
        </w:rPr>
        <w:t xml:space="preserve"> tract infection, sepsis, viral infection, animal bite, ankle fracture, muscular weakness, myalgia, myositis, </w:t>
      </w:r>
      <w:proofErr w:type="spellStart"/>
      <w:r w:rsidRPr="00483271">
        <w:rPr>
          <w:rFonts w:ascii="Arial" w:hAnsi="Arial" w:cs="Arial"/>
        </w:rPr>
        <w:t>metrorrhagia</w:t>
      </w:r>
      <w:proofErr w:type="spellEnd"/>
      <w:r w:rsidRPr="00483271">
        <w:rPr>
          <w:rFonts w:ascii="Arial" w:hAnsi="Arial" w:cs="Arial"/>
        </w:rPr>
        <w:t>, thrombophlebitis</w:t>
      </w:r>
    </w:p>
    <w:p w14:paraId="3749E39F" w14:textId="0A894E25" w:rsidR="00646F72" w:rsidRPr="00483271" w:rsidRDefault="00646F72" w:rsidP="00646F72">
      <w:pPr>
        <w:rPr>
          <w:rFonts w:ascii="Arial" w:hAnsi="Arial" w:cs="Arial"/>
        </w:rPr>
      </w:pPr>
      <w:r w:rsidRPr="00483271">
        <w:rPr>
          <w:rFonts w:ascii="Arial" w:hAnsi="Arial" w:cs="Arial"/>
          <w:b/>
        </w:rPr>
        <w:t xml:space="preserve">Placebo 50 to &lt;65 </w:t>
      </w:r>
      <w:r w:rsidR="00635A09" w:rsidRPr="00483271">
        <w:rPr>
          <w:rFonts w:ascii="Arial" w:hAnsi="Arial" w:cs="Arial"/>
          <w:b/>
        </w:rPr>
        <w:t xml:space="preserve">years </w:t>
      </w:r>
      <w:r w:rsidR="00707126" w:rsidRPr="00483271">
        <w:rPr>
          <w:rFonts w:ascii="Arial" w:hAnsi="Arial" w:cs="Arial"/>
          <w:b/>
        </w:rPr>
        <w:t>S</w:t>
      </w:r>
      <w:r w:rsidRPr="00483271">
        <w:rPr>
          <w:rFonts w:ascii="Arial" w:hAnsi="Arial" w:cs="Arial"/>
          <w:b/>
        </w:rPr>
        <w:t xml:space="preserve">AEs were </w:t>
      </w:r>
      <w:r w:rsidRPr="00483271">
        <w:rPr>
          <w:rFonts w:ascii="Arial" w:hAnsi="Arial" w:cs="Arial"/>
        </w:rPr>
        <w:t xml:space="preserve">myocardial infarction, pneumonia, gastroenteritis, muscle abscess, pyelonephritis, </w:t>
      </w:r>
      <w:r w:rsidR="00366D18">
        <w:rPr>
          <w:rFonts w:ascii="Arial" w:hAnsi="Arial" w:cs="Arial"/>
        </w:rPr>
        <w:t>urinary tract infection</w:t>
      </w:r>
      <w:r w:rsidRPr="00483271">
        <w:rPr>
          <w:rFonts w:ascii="Arial" w:hAnsi="Arial" w:cs="Arial"/>
        </w:rPr>
        <w:t xml:space="preserve">, back pain, </w:t>
      </w:r>
      <w:proofErr w:type="spellStart"/>
      <w:r w:rsidRPr="00483271">
        <w:rPr>
          <w:rFonts w:ascii="Arial" w:hAnsi="Arial" w:cs="Arial"/>
        </w:rPr>
        <w:t>chondrocalcinosis</w:t>
      </w:r>
      <w:proofErr w:type="spellEnd"/>
      <w:r w:rsidRPr="00483271">
        <w:rPr>
          <w:rFonts w:ascii="Arial" w:hAnsi="Arial" w:cs="Arial"/>
        </w:rPr>
        <w:t xml:space="preserve"> pyrophosphate, intervertebral disc protrusion, </w:t>
      </w:r>
      <w:r w:rsidR="007D34D4" w:rsidRPr="00483271">
        <w:rPr>
          <w:rFonts w:ascii="Arial" w:hAnsi="Arial" w:cs="Arial"/>
        </w:rPr>
        <w:t>rheumatoid arthritis</w:t>
      </w:r>
      <w:r w:rsidRPr="00483271">
        <w:rPr>
          <w:rFonts w:ascii="Arial" w:hAnsi="Arial" w:cs="Arial"/>
        </w:rPr>
        <w:t xml:space="preserve">, synovial cyst, ovarian cancer, subarachnoid haemorrhage, acute kidney injury, renal failure, subcutaneous </w:t>
      </w:r>
      <w:r w:rsidR="007D34D4" w:rsidRPr="00483271">
        <w:rPr>
          <w:rFonts w:ascii="Arial" w:hAnsi="Arial" w:cs="Arial"/>
        </w:rPr>
        <w:t>e</w:t>
      </w:r>
      <w:r w:rsidRPr="00483271">
        <w:rPr>
          <w:rFonts w:ascii="Arial" w:hAnsi="Arial" w:cs="Arial"/>
        </w:rPr>
        <w:t>mphysema</w:t>
      </w:r>
    </w:p>
    <w:p w14:paraId="28AE2760" w14:textId="76AC0ABB" w:rsidR="00646F72" w:rsidRPr="00483271" w:rsidRDefault="00646F72" w:rsidP="00646F72">
      <w:pPr>
        <w:rPr>
          <w:rFonts w:ascii="Arial" w:hAnsi="Arial" w:cs="Arial"/>
        </w:rPr>
      </w:pPr>
      <w:r w:rsidRPr="00483271">
        <w:rPr>
          <w:rFonts w:ascii="Arial" w:hAnsi="Arial" w:cs="Arial"/>
          <w:b/>
        </w:rPr>
        <w:t xml:space="preserve">Bari 4 mg 50 to &lt;65 </w:t>
      </w:r>
      <w:r w:rsidR="00635A09" w:rsidRPr="00483271">
        <w:rPr>
          <w:rFonts w:ascii="Arial" w:hAnsi="Arial" w:cs="Arial"/>
          <w:b/>
        </w:rPr>
        <w:t xml:space="preserve">years </w:t>
      </w:r>
      <w:r w:rsidR="00707126" w:rsidRPr="00483271">
        <w:rPr>
          <w:rFonts w:ascii="Arial" w:hAnsi="Arial" w:cs="Arial"/>
          <w:b/>
        </w:rPr>
        <w:t>S</w:t>
      </w:r>
      <w:r w:rsidRPr="00483271">
        <w:rPr>
          <w:rFonts w:ascii="Arial" w:hAnsi="Arial" w:cs="Arial"/>
          <w:b/>
        </w:rPr>
        <w:t xml:space="preserve">AEs were </w:t>
      </w:r>
      <w:r w:rsidRPr="00483271">
        <w:rPr>
          <w:rFonts w:ascii="Arial" w:hAnsi="Arial" w:cs="Arial"/>
        </w:rPr>
        <w:t>anaemia, lymphocytosis, angina pectoris, sinus bradycardia, duodenal ulcer haemorrhage, dyspepsia, drug-induce</w:t>
      </w:r>
      <w:r w:rsidR="00C50FAA" w:rsidRPr="00483271">
        <w:rPr>
          <w:rFonts w:ascii="Arial" w:hAnsi="Arial" w:cs="Arial"/>
        </w:rPr>
        <w:t>d</w:t>
      </w:r>
      <w:r w:rsidRPr="00483271">
        <w:rPr>
          <w:rFonts w:ascii="Arial" w:hAnsi="Arial" w:cs="Arial"/>
        </w:rPr>
        <w:t xml:space="preserve"> liver injury, disseminated tuberculosis, pneumonia, femoral neck fracture, tibia fracture, ulna fracture, </w:t>
      </w:r>
      <w:r w:rsidR="00F007B6" w:rsidRPr="00483271">
        <w:rPr>
          <w:rFonts w:ascii="Arial" w:hAnsi="Arial" w:cs="Arial"/>
        </w:rPr>
        <w:t xml:space="preserve">increased </w:t>
      </w:r>
      <w:r w:rsidRPr="00483271">
        <w:rPr>
          <w:rFonts w:ascii="Arial" w:hAnsi="Arial" w:cs="Arial"/>
        </w:rPr>
        <w:t xml:space="preserve">alanine </w:t>
      </w:r>
      <w:r w:rsidR="00C50FAA" w:rsidRPr="00483271">
        <w:rPr>
          <w:rFonts w:ascii="Arial" w:hAnsi="Arial" w:cs="Arial"/>
        </w:rPr>
        <w:t xml:space="preserve">and aspartate </w:t>
      </w:r>
      <w:r w:rsidRPr="00483271">
        <w:rPr>
          <w:rFonts w:ascii="Arial" w:hAnsi="Arial" w:cs="Arial"/>
        </w:rPr>
        <w:t xml:space="preserve">aminotransferase, lung </w:t>
      </w:r>
      <w:r w:rsidR="00F007B6" w:rsidRPr="00483271">
        <w:rPr>
          <w:rFonts w:ascii="Arial" w:hAnsi="Arial" w:cs="Arial"/>
        </w:rPr>
        <w:t>squamous cell carcinoma stage III</w:t>
      </w:r>
      <w:r w:rsidRPr="00483271">
        <w:rPr>
          <w:rFonts w:ascii="Arial" w:hAnsi="Arial" w:cs="Arial"/>
        </w:rPr>
        <w:t>, interstitial lung disease (</w:t>
      </w:r>
      <w:r w:rsidR="00C50FAA" w:rsidRPr="00483271">
        <w:rPr>
          <w:rFonts w:ascii="Arial" w:hAnsi="Arial" w:cs="Arial"/>
        </w:rPr>
        <w:t>n=</w:t>
      </w:r>
      <w:r w:rsidRPr="00483271">
        <w:rPr>
          <w:rFonts w:ascii="Arial" w:hAnsi="Arial" w:cs="Arial"/>
        </w:rPr>
        <w:t>2), allergic bronchitis, pleural effusion, dermatitis allergic, circulatory collapse</w:t>
      </w:r>
    </w:p>
    <w:p w14:paraId="3C2954D5" w14:textId="2B3DEDA7" w:rsidR="00646F72" w:rsidRPr="00483271" w:rsidRDefault="00646F72" w:rsidP="00646F72">
      <w:pPr>
        <w:rPr>
          <w:rFonts w:ascii="Arial" w:hAnsi="Arial" w:cs="Arial"/>
        </w:rPr>
      </w:pPr>
      <w:r w:rsidRPr="00483271">
        <w:rPr>
          <w:rFonts w:ascii="Arial" w:hAnsi="Arial" w:cs="Arial"/>
          <w:b/>
        </w:rPr>
        <w:t xml:space="preserve">Placebo ≥65 </w:t>
      </w:r>
      <w:r w:rsidR="00635A09" w:rsidRPr="00483271">
        <w:rPr>
          <w:rFonts w:ascii="Arial" w:hAnsi="Arial" w:cs="Arial"/>
          <w:b/>
        </w:rPr>
        <w:t xml:space="preserve">years </w:t>
      </w:r>
      <w:r w:rsidR="00707126" w:rsidRPr="00483271">
        <w:rPr>
          <w:rFonts w:ascii="Arial" w:hAnsi="Arial" w:cs="Arial"/>
          <w:b/>
        </w:rPr>
        <w:t>S</w:t>
      </w:r>
      <w:r w:rsidRPr="00483271">
        <w:rPr>
          <w:rFonts w:ascii="Arial" w:hAnsi="Arial" w:cs="Arial"/>
          <w:b/>
        </w:rPr>
        <w:t xml:space="preserve">AEs were </w:t>
      </w:r>
      <w:r w:rsidRPr="00483271">
        <w:rPr>
          <w:rFonts w:ascii="Arial" w:hAnsi="Arial" w:cs="Arial"/>
        </w:rPr>
        <w:t>an</w:t>
      </w:r>
      <w:r w:rsidR="00B03AC3" w:rsidRPr="00483271">
        <w:rPr>
          <w:rFonts w:ascii="Arial" w:hAnsi="Arial" w:cs="Arial"/>
        </w:rPr>
        <w:t>a</w:t>
      </w:r>
      <w:r w:rsidRPr="00483271">
        <w:rPr>
          <w:rFonts w:ascii="Arial" w:hAnsi="Arial" w:cs="Arial"/>
        </w:rPr>
        <w:t xml:space="preserve">emia, cardiac failure, ventricular tachycardia, diverticulum intestinal, </w:t>
      </w:r>
      <w:r w:rsidR="004F6CC5">
        <w:rPr>
          <w:rFonts w:ascii="Arial" w:hAnsi="Arial" w:cs="Arial"/>
        </w:rPr>
        <w:t>gastrointestinal</w:t>
      </w:r>
      <w:r w:rsidRPr="00483271">
        <w:rPr>
          <w:rFonts w:ascii="Arial" w:hAnsi="Arial" w:cs="Arial"/>
        </w:rPr>
        <w:t xml:space="preserve"> </w:t>
      </w:r>
      <w:proofErr w:type="spellStart"/>
      <w:r w:rsidRPr="00483271">
        <w:rPr>
          <w:rFonts w:ascii="Arial" w:hAnsi="Arial" w:cs="Arial"/>
        </w:rPr>
        <w:t>h</w:t>
      </w:r>
      <w:r w:rsidR="005938AB" w:rsidRPr="00483271">
        <w:rPr>
          <w:rFonts w:ascii="Arial" w:hAnsi="Arial" w:cs="Arial"/>
        </w:rPr>
        <w:t>a</w:t>
      </w:r>
      <w:r w:rsidRPr="00483271">
        <w:rPr>
          <w:rFonts w:ascii="Arial" w:hAnsi="Arial" w:cs="Arial"/>
        </w:rPr>
        <w:t>emorrhage</w:t>
      </w:r>
      <w:proofErr w:type="spellEnd"/>
      <w:r w:rsidRPr="00483271">
        <w:rPr>
          <w:rFonts w:ascii="Arial" w:hAnsi="Arial" w:cs="Arial"/>
        </w:rPr>
        <w:t xml:space="preserve"> (</w:t>
      </w:r>
      <w:r w:rsidR="00B805FE" w:rsidRPr="00483271">
        <w:rPr>
          <w:rFonts w:ascii="Arial" w:hAnsi="Arial" w:cs="Arial"/>
        </w:rPr>
        <w:t>n=</w:t>
      </w:r>
      <w:r w:rsidRPr="00483271">
        <w:rPr>
          <w:rFonts w:ascii="Arial" w:hAnsi="Arial" w:cs="Arial"/>
        </w:rPr>
        <w:t xml:space="preserve">2), </w:t>
      </w:r>
      <w:r w:rsidR="005938AB" w:rsidRPr="00483271">
        <w:rPr>
          <w:rFonts w:ascii="Arial" w:hAnsi="Arial" w:cs="Arial"/>
        </w:rPr>
        <w:t>large</w:t>
      </w:r>
      <w:r w:rsidRPr="00483271">
        <w:rPr>
          <w:rFonts w:ascii="Arial" w:hAnsi="Arial" w:cs="Arial"/>
        </w:rPr>
        <w:t xml:space="preserve"> intestine polyp, pancreatitis acute, bile duct stone (</w:t>
      </w:r>
      <w:r w:rsidR="00B805FE" w:rsidRPr="00483271">
        <w:rPr>
          <w:rFonts w:ascii="Arial" w:hAnsi="Arial" w:cs="Arial"/>
        </w:rPr>
        <w:t>n=</w:t>
      </w:r>
      <w:r w:rsidRPr="00483271">
        <w:rPr>
          <w:rFonts w:ascii="Arial" w:hAnsi="Arial" w:cs="Arial"/>
        </w:rPr>
        <w:t>2), cholangitis sclerosing, cholelithiasis, bronchitis, kidney infection, fall, upper limb fracture, dehydration, diabetes</w:t>
      </w:r>
      <w:r w:rsidR="00D71C0E">
        <w:rPr>
          <w:rFonts w:ascii="Arial" w:hAnsi="Arial" w:cs="Arial"/>
        </w:rPr>
        <w:t xml:space="preserve"> mellitus</w:t>
      </w:r>
      <w:r w:rsidRPr="00483271">
        <w:rPr>
          <w:rFonts w:ascii="Arial" w:hAnsi="Arial" w:cs="Arial"/>
        </w:rPr>
        <w:t xml:space="preserve">, </w:t>
      </w:r>
      <w:proofErr w:type="spellStart"/>
      <w:r w:rsidRPr="00483271">
        <w:rPr>
          <w:rFonts w:ascii="Arial" w:hAnsi="Arial" w:cs="Arial"/>
        </w:rPr>
        <w:t>hypoproteinaemia</w:t>
      </w:r>
      <w:proofErr w:type="spellEnd"/>
      <w:r w:rsidRPr="00483271">
        <w:rPr>
          <w:rFonts w:ascii="Arial" w:hAnsi="Arial" w:cs="Arial"/>
        </w:rPr>
        <w:t>, transient ischemic attack, nephrosclerosis, renal impairment</w:t>
      </w:r>
    </w:p>
    <w:p w14:paraId="0B21DA1D" w14:textId="01D2F072" w:rsidR="00646F72" w:rsidRPr="00483271" w:rsidRDefault="00646F72" w:rsidP="00646F72">
      <w:pPr>
        <w:rPr>
          <w:rFonts w:ascii="Arial" w:hAnsi="Arial" w:cs="Arial"/>
        </w:rPr>
      </w:pPr>
      <w:r w:rsidRPr="00483271">
        <w:rPr>
          <w:rFonts w:ascii="Arial" w:hAnsi="Arial" w:cs="Arial"/>
          <w:b/>
        </w:rPr>
        <w:t xml:space="preserve">Bari 4 mg ≥65 </w:t>
      </w:r>
      <w:r w:rsidR="00635A09" w:rsidRPr="00483271">
        <w:rPr>
          <w:rFonts w:ascii="Arial" w:hAnsi="Arial" w:cs="Arial"/>
          <w:b/>
        </w:rPr>
        <w:t xml:space="preserve">years </w:t>
      </w:r>
      <w:r w:rsidR="00707126" w:rsidRPr="00483271">
        <w:rPr>
          <w:rFonts w:ascii="Arial" w:hAnsi="Arial" w:cs="Arial"/>
          <w:b/>
        </w:rPr>
        <w:t>S</w:t>
      </w:r>
      <w:r w:rsidRPr="00483271">
        <w:rPr>
          <w:rFonts w:ascii="Arial" w:hAnsi="Arial" w:cs="Arial"/>
          <w:b/>
        </w:rPr>
        <w:t xml:space="preserve">AEs were </w:t>
      </w:r>
      <w:r w:rsidRPr="00483271">
        <w:rPr>
          <w:rFonts w:ascii="Arial" w:hAnsi="Arial" w:cs="Arial"/>
        </w:rPr>
        <w:t>an</w:t>
      </w:r>
      <w:r w:rsidR="00B03AC3" w:rsidRPr="00483271">
        <w:rPr>
          <w:rFonts w:ascii="Arial" w:hAnsi="Arial" w:cs="Arial"/>
        </w:rPr>
        <w:t>a</w:t>
      </w:r>
      <w:r w:rsidRPr="00483271">
        <w:rPr>
          <w:rFonts w:ascii="Arial" w:hAnsi="Arial" w:cs="Arial"/>
        </w:rPr>
        <w:t>emia, cardiac failure, myocardial infarction, gastric ulcer, herpes zoster (</w:t>
      </w:r>
      <w:r w:rsidR="00B805FE" w:rsidRPr="00483271">
        <w:rPr>
          <w:rFonts w:ascii="Arial" w:hAnsi="Arial" w:cs="Arial"/>
        </w:rPr>
        <w:t>n=</w:t>
      </w:r>
      <w:r w:rsidRPr="00483271">
        <w:rPr>
          <w:rFonts w:ascii="Arial" w:hAnsi="Arial" w:cs="Arial"/>
        </w:rPr>
        <w:t xml:space="preserve">2), cellulitis, epiglottitis, pneumonia, humerus fracture, spinal pain, breast cancer, </w:t>
      </w:r>
      <w:r w:rsidR="00366D18" w:rsidRPr="00366D18">
        <w:rPr>
          <w:rFonts w:ascii="Arial" w:hAnsi="Arial" w:cs="Arial"/>
        </w:rPr>
        <w:t>chronic obstructive pulmonary disease</w:t>
      </w:r>
      <w:r w:rsidRPr="00483271">
        <w:rPr>
          <w:rFonts w:ascii="Arial" w:hAnsi="Arial" w:cs="Arial"/>
        </w:rPr>
        <w:t>, pulmonary embolism</w:t>
      </w:r>
      <w:r w:rsidR="007879A9" w:rsidRPr="00483271">
        <w:rPr>
          <w:rFonts w:ascii="Arial" w:hAnsi="Arial" w:cs="Arial"/>
        </w:rPr>
        <w:t>, rash pruritic</w:t>
      </w:r>
    </w:p>
    <w:p w14:paraId="72E929FB" w14:textId="77777777" w:rsidR="00BD4671" w:rsidRDefault="00BD4671" w:rsidP="00646F72">
      <w:pPr>
        <w:rPr>
          <w:rFonts w:ascii="Arial" w:hAnsi="Arial" w:cs="Arial"/>
          <w:i/>
        </w:rPr>
      </w:pPr>
    </w:p>
    <w:p w14:paraId="5B4C26F0" w14:textId="137EA6AC" w:rsidR="00B82D1A" w:rsidRPr="00BD4671" w:rsidRDefault="00B82D1A" w:rsidP="00646F72">
      <w:pPr>
        <w:rPr>
          <w:rFonts w:ascii="Arial" w:hAnsi="Arial" w:cs="Arial"/>
          <w:i/>
        </w:rPr>
      </w:pPr>
      <w:r w:rsidRPr="00BD4671">
        <w:rPr>
          <w:rFonts w:ascii="Arial" w:hAnsi="Arial" w:cs="Arial"/>
          <w:i/>
        </w:rPr>
        <w:t>Serious infections</w:t>
      </w:r>
    </w:p>
    <w:p w14:paraId="4227B086" w14:textId="767B9682" w:rsidR="00B82D1A" w:rsidRPr="00483271" w:rsidRDefault="00B82D1A" w:rsidP="00B82D1A">
      <w:pPr>
        <w:rPr>
          <w:rFonts w:ascii="Arial" w:hAnsi="Arial" w:cs="Arial"/>
        </w:rPr>
      </w:pPr>
      <w:r w:rsidRPr="00483271">
        <w:rPr>
          <w:rFonts w:ascii="Arial" w:hAnsi="Arial" w:cs="Arial"/>
          <w:b/>
        </w:rPr>
        <w:t xml:space="preserve">Placebo &lt;50 </w:t>
      </w:r>
      <w:r w:rsidR="00635A09" w:rsidRPr="00483271">
        <w:rPr>
          <w:rFonts w:ascii="Arial" w:hAnsi="Arial" w:cs="Arial"/>
          <w:b/>
        </w:rPr>
        <w:t xml:space="preserve">years </w:t>
      </w:r>
      <w:r w:rsidRPr="00483271">
        <w:rPr>
          <w:rFonts w:ascii="Arial" w:hAnsi="Arial" w:cs="Arial"/>
          <w:b/>
        </w:rPr>
        <w:t xml:space="preserve">serious infections were </w:t>
      </w:r>
      <w:r w:rsidRPr="00483271">
        <w:rPr>
          <w:rFonts w:ascii="Arial" w:hAnsi="Arial" w:cs="Arial"/>
        </w:rPr>
        <w:t>bronchitis, gastroenteritis, urinary tract infection, wound infection</w:t>
      </w:r>
    </w:p>
    <w:p w14:paraId="07ABCC77" w14:textId="7E49E4AC" w:rsidR="00B82D1A" w:rsidRPr="00483271" w:rsidRDefault="00B82D1A" w:rsidP="00B82D1A">
      <w:pPr>
        <w:rPr>
          <w:rFonts w:ascii="Arial" w:hAnsi="Arial" w:cs="Arial"/>
        </w:rPr>
      </w:pPr>
      <w:r w:rsidRPr="00483271">
        <w:rPr>
          <w:rFonts w:ascii="Arial" w:hAnsi="Arial" w:cs="Arial"/>
          <w:b/>
        </w:rPr>
        <w:t xml:space="preserve">Bari 4 mg &lt;50 </w:t>
      </w:r>
      <w:r w:rsidR="00635A09" w:rsidRPr="00483271">
        <w:rPr>
          <w:rFonts w:ascii="Arial" w:hAnsi="Arial" w:cs="Arial"/>
          <w:b/>
        </w:rPr>
        <w:t xml:space="preserve">years </w:t>
      </w:r>
      <w:r w:rsidRPr="00483271">
        <w:rPr>
          <w:rFonts w:ascii="Arial" w:hAnsi="Arial" w:cs="Arial"/>
          <w:b/>
        </w:rPr>
        <w:t xml:space="preserve">serious infections were </w:t>
      </w:r>
      <w:r w:rsidRPr="00483271">
        <w:rPr>
          <w:rFonts w:ascii="Arial" w:hAnsi="Arial" w:cs="Arial"/>
        </w:rPr>
        <w:t>bacterial infection, cellulitis, lower respiratory tract infection, sepsis, viral infection</w:t>
      </w:r>
    </w:p>
    <w:p w14:paraId="64CFA527" w14:textId="73D68674" w:rsidR="00B82D1A" w:rsidRPr="00483271" w:rsidRDefault="00B82D1A" w:rsidP="00B82D1A">
      <w:pPr>
        <w:rPr>
          <w:rFonts w:ascii="Arial" w:hAnsi="Arial" w:cs="Arial"/>
        </w:rPr>
      </w:pPr>
      <w:r w:rsidRPr="00483271">
        <w:rPr>
          <w:rFonts w:ascii="Arial" w:hAnsi="Arial" w:cs="Arial"/>
          <w:b/>
        </w:rPr>
        <w:t xml:space="preserve">Placebo 50 to &lt;65 </w:t>
      </w:r>
      <w:r w:rsidR="00635A09" w:rsidRPr="00483271">
        <w:rPr>
          <w:rFonts w:ascii="Arial" w:hAnsi="Arial" w:cs="Arial"/>
          <w:b/>
        </w:rPr>
        <w:t xml:space="preserve">years </w:t>
      </w:r>
      <w:r w:rsidRPr="00483271">
        <w:rPr>
          <w:rFonts w:ascii="Arial" w:hAnsi="Arial" w:cs="Arial"/>
          <w:b/>
        </w:rPr>
        <w:t xml:space="preserve">serious infections were </w:t>
      </w:r>
      <w:r w:rsidRPr="00483271">
        <w:rPr>
          <w:rFonts w:ascii="Arial" w:hAnsi="Arial" w:cs="Arial"/>
        </w:rPr>
        <w:t>pneumonia, gastroenteritis, muscle abscess, pyelonephritis, urinary tract infection</w:t>
      </w:r>
    </w:p>
    <w:p w14:paraId="0CFFC4A7" w14:textId="07F1069B" w:rsidR="00B82D1A" w:rsidRPr="00483271" w:rsidRDefault="00B82D1A" w:rsidP="00B82D1A">
      <w:pPr>
        <w:rPr>
          <w:rFonts w:ascii="Arial" w:hAnsi="Arial" w:cs="Arial"/>
        </w:rPr>
      </w:pPr>
      <w:r w:rsidRPr="00483271">
        <w:rPr>
          <w:rFonts w:ascii="Arial" w:hAnsi="Arial" w:cs="Arial"/>
          <w:b/>
        </w:rPr>
        <w:t xml:space="preserve">Bari 4 mg 50 to &lt;65 </w:t>
      </w:r>
      <w:r w:rsidR="00635A09" w:rsidRPr="00483271">
        <w:rPr>
          <w:rFonts w:ascii="Arial" w:hAnsi="Arial" w:cs="Arial"/>
          <w:b/>
        </w:rPr>
        <w:t xml:space="preserve">years </w:t>
      </w:r>
      <w:r w:rsidRPr="00483271">
        <w:rPr>
          <w:rFonts w:ascii="Arial" w:hAnsi="Arial" w:cs="Arial"/>
          <w:b/>
        </w:rPr>
        <w:t xml:space="preserve">serious infections were </w:t>
      </w:r>
      <w:r w:rsidRPr="00483271">
        <w:rPr>
          <w:rFonts w:ascii="Arial" w:hAnsi="Arial" w:cs="Arial"/>
        </w:rPr>
        <w:t>disseminated tuberculosis, pneumonia</w:t>
      </w:r>
    </w:p>
    <w:p w14:paraId="4B27FB55" w14:textId="5C74DA70" w:rsidR="00B82D1A" w:rsidRPr="00483271" w:rsidRDefault="00B82D1A" w:rsidP="00B82D1A">
      <w:pPr>
        <w:rPr>
          <w:rFonts w:ascii="Arial" w:hAnsi="Arial" w:cs="Arial"/>
        </w:rPr>
      </w:pPr>
      <w:r w:rsidRPr="00483271">
        <w:rPr>
          <w:rFonts w:ascii="Arial" w:hAnsi="Arial" w:cs="Arial"/>
          <w:b/>
        </w:rPr>
        <w:lastRenderedPageBreak/>
        <w:t xml:space="preserve">Placebo ≥65 </w:t>
      </w:r>
      <w:r w:rsidR="003B25B1" w:rsidRPr="00483271">
        <w:rPr>
          <w:rFonts w:ascii="Arial" w:hAnsi="Arial" w:cs="Arial"/>
          <w:b/>
        </w:rPr>
        <w:t>serious infections</w:t>
      </w:r>
      <w:r w:rsidRPr="00483271">
        <w:rPr>
          <w:rFonts w:ascii="Arial" w:hAnsi="Arial" w:cs="Arial"/>
          <w:b/>
        </w:rPr>
        <w:t xml:space="preserve"> were </w:t>
      </w:r>
      <w:r w:rsidR="003B25B1" w:rsidRPr="00483271">
        <w:rPr>
          <w:rFonts w:ascii="Arial" w:hAnsi="Arial" w:cs="Arial"/>
        </w:rPr>
        <w:t>bronchitis, kidney infection</w:t>
      </w:r>
    </w:p>
    <w:p w14:paraId="57E1BC5A" w14:textId="7514740D" w:rsidR="00B82D1A" w:rsidRPr="00483271" w:rsidRDefault="00B82D1A" w:rsidP="00B82D1A">
      <w:pPr>
        <w:rPr>
          <w:rFonts w:ascii="Arial" w:hAnsi="Arial" w:cs="Arial"/>
        </w:rPr>
      </w:pPr>
      <w:r w:rsidRPr="00483271">
        <w:rPr>
          <w:rFonts w:ascii="Arial" w:hAnsi="Arial" w:cs="Arial"/>
          <w:b/>
        </w:rPr>
        <w:t xml:space="preserve">Bari 4 mg ≥65 </w:t>
      </w:r>
      <w:r w:rsidR="00635A09" w:rsidRPr="00483271">
        <w:rPr>
          <w:rFonts w:ascii="Arial" w:hAnsi="Arial" w:cs="Arial"/>
          <w:b/>
        </w:rPr>
        <w:t xml:space="preserve">years </w:t>
      </w:r>
      <w:r w:rsidR="003B25B1" w:rsidRPr="00483271">
        <w:rPr>
          <w:rFonts w:ascii="Arial" w:hAnsi="Arial" w:cs="Arial"/>
          <w:b/>
        </w:rPr>
        <w:t>serious infections</w:t>
      </w:r>
      <w:r w:rsidRPr="00483271">
        <w:rPr>
          <w:rFonts w:ascii="Arial" w:hAnsi="Arial" w:cs="Arial"/>
          <w:b/>
        </w:rPr>
        <w:t xml:space="preserve"> were </w:t>
      </w:r>
      <w:r w:rsidR="003B25B1" w:rsidRPr="00483271">
        <w:rPr>
          <w:rFonts w:ascii="Arial" w:hAnsi="Arial" w:cs="Arial"/>
        </w:rPr>
        <w:t>herpes zoster (</w:t>
      </w:r>
      <w:r w:rsidR="00635A09" w:rsidRPr="00483271">
        <w:rPr>
          <w:rFonts w:ascii="Arial" w:hAnsi="Arial" w:cs="Arial"/>
        </w:rPr>
        <w:t>n=</w:t>
      </w:r>
      <w:r w:rsidR="003B25B1" w:rsidRPr="00483271">
        <w:rPr>
          <w:rFonts w:ascii="Arial" w:hAnsi="Arial" w:cs="Arial"/>
        </w:rPr>
        <w:t>2), cellulitis, epiglottitis, pneumonia</w:t>
      </w:r>
    </w:p>
    <w:p w14:paraId="75FC88AD" w14:textId="77777777" w:rsidR="00BD4671" w:rsidRDefault="00BD4671" w:rsidP="00646F72">
      <w:pPr>
        <w:rPr>
          <w:rFonts w:ascii="Arial" w:hAnsi="Arial" w:cs="Arial"/>
          <w:i/>
        </w:rPr>
      </w:pPr>
    </w:p>
    <w:p w14:paraId="553503AB" w14:textId="45B8D2C8" w:rsidR="00DD46A5" w:rsidRPr="00BD4671" w:rsidRDefault="00DD46A5" w:rsidP="00646F72">
      <w:pPr>
        <w:rPr>
          <w:rFonts w:ascii="Arial" w:hAnsi="Arial" w:cs="Arial"/>
          <w:i/>
        </w:rPr>
      </w:pPr>
      <w:r w:rsidRPr="00BD4671">
        <w:rPr>
          <w:rFonts w:ascii="Arial" w:hAnsi="Arial" w:cs="Arial"/>
          <w:i/>
        </w:rPr>
        <w:t xml:space="preserve">AEs leading to discontinuation by </w:t>
      </w:r>
      <w:r w:rsidR="00925830" w:rsidRPr="00BD4671">
        <w:rPr>
          <w:rFonts w:ascii="Arial" w:hAnsi="Arial" w:cs="Arial"/>
          <w:i/>
        </w:rPr>
        <w:t xml:space="preserve">treatment arm and </w:t>
      </w:r>
      <w:r w:rsidRPr="00BD4671">
        <w:rPr>
          <w:rFonts w:ascii="Arial" w:hAnsi="Arial" w:cs="Arial"/>
          <w:i/>
        </w:rPr>
        <w:t>age group (</w:t>
      </w:r>
      <w:r w:rsidR="00042649" w:rsidRPr="00BD4671">
        <w:rPr>
          <w:rFonts w:ascii="Arial" w:hAnsi="Arial" w:cs="Arial"/>
          <w:i/>
        </w:rPr>
        <w:t>f</w:t>
      </w:r>
      <w:r w:rsidRPr="00BD4671">
        <w:rPr>
          <w:rFonts w:ascii="Arial" w:hAnsi="Arial" w:cs="Arial"/>
          <w:i/>
        </w:rPr>
        <w:t>rom Table 2)</w:t>
      </w:r>
    </w:p>
    <w:p w14:paraId="4D8A2BE4" w14:textId="3337CEDD" w:rsidR="00707126" w:rsidRPr="00483271" w:rsidRDefault="00DD46A5" w:rsidP="00707126">
      <w:pPr>
        <w:rPr>
          <w:rFonts w:ascii="Arial" w:hAnsi="Arial" w:cs="Arial"/>
        </w:rPr>
      </w:pPr>
      <w:r w:rsidRPr="00483271">
        <w:rPr>
          <w:rFonts w:ascii="Arial" w:hAnsi="Arial" w:cs="Arial"/>
          <w:b/>
        </w:rPr>
        <w:t xml:space="preserve">Placebo &lt;50 </w:t>
      </w:r>
      <w:r w:rsidR="009977E8" w:rsidRPr="00483271">
        <w:rPr>
          <w:rFonts w:ascii="Arial" w:hAnsi="Arial" w:cs="Arial"/>
          <w:b/>
        </w:rPr>
        <w:t xml:space="preserve">years </w:t>
      </w:r>
      <w:r w:rsidRPr="00483271">
        <w:rPr>
          <w:rFonts w:ascii="Arial" w:hAnsi="Arial" w:cs="Arial"/>
          <w:b/>
        </w:rPr>
        <w:t xml:space="preserve">AEs were </w:t>
      </w:r>
      <w:r w:rsidR="00707126" w:rsidRPr="00483271">
        <w:rPr>
          <w:rFonts w:ascii="Arial" w:hAnsi="Arial" w:cs="Arial"/>
        </w:rPr>
        <w:t xml:space="preserve">pregnancy, myopathy, suicidal ideation, depression, </w:t>
      </w:r>
      <w:r w:rsidR="00F007B6" w:rsidRPr="00483271">
        <w:rPr>
          <w:rFonts w:ascii="Arial" w:hAnsi="Arial" w:cs="Arial"/>
        </w:rPr>
        <w:t xml:space="preserve">decreased </w:t>
      </w:r>
      <w:r w:rsidR="00707126" w:rsidRPr="00483271">
        <w:rPr>
          <w:rFonts w:ascii="Arial" w:hAnsi="Arial" w:cs="Arial"/>
        </w:rPr>
        <w:t>lymphocyte counts, upper respiratory tract infection</w:t>
      </w:r>
    </w:p>
    <w:p w14:paraId="48C29D39" w14:textId="66A713E3" w:rsidR="00707126" w:rsidRPr="00483271" w:rsidRDefault="00DD46A5" w:rsidP="00707126">
      <w:pPr>
        <w:rPr>
          <w:rFonts w:ascii="Arial" w:hAnsi="Arial" w:cs="Arial"/>
        </w:rPr>
      </w:pPr>
      <w:r w:rsidRPr="00483271">
        <w:rPr>
          <w:rFonts w:ascii="Arial" w:hAnsi="Arial" w:cs="Arial"/>
          <w:b/>
        </w:rPr>
        <w:t xml:space="preserve">Bari 4 mg &lt;50 </w:t>
      </w:r>
      <w:r w:rsidR="009977E8" w:rsidRPr="00483271">
        <w:rPr>
          <w:rFonts w:ascii="Arial" w:hAnsi="Arial" w:cs="Arial"/>
          <w:b/>
        </w:rPr>
        <w:t xml:space="preserve">years </w:t>
      </w:r>
      <w:r w:rsidRPr="00483271">
        <w:rPr>
          <w:rFonts w:ascii="Arial" w:hAnsi="Arial" w:cs="Arial"/>
          <w:b/>
        </w:rPr>
        <w:t xml:space="preserve">AEs were </w:t>
      </w:r>
      <w:r w:rsidR="00F007B6" w:rsidRPr="00483271">
        <w:rPr>
          <w:rFonts w:ascii="Arial" w:hAnsi="Arial" w:cs="Arial"/>
        </w:rPr>
        <w:t xml:space="preserve">increased </w:t>
      </w:r>
      <w:r w:rsidR="00AB26AC" w:rsidRPr="00483271">
        <w:rPr>
          <w:rFonts w:ascii="Arial" w:hAnsi="Arial" w:cs="Arial"/>
        </w:rPr>
        <w:t xml:space="preserve">alanine aminotransferase, </w:t>
      </w:r>
      <w:r w:rsidR="00707126" w:rsidRPr="00483271">
        <w:rPr>
          <w:rFonts w:ascii="Arial" w:hAnsi="Arial" w:cs="Arial"/>
        </w:rPr>
        <w:t>herpes zoster (n=2)</w:t>
      </w:r>
      <w:r w:rsidR="005C1348" w:rsidRPr="00483271">
        <w:rPr>
          <w:rFonts w:ascii="Arial" w:hAnsi="Arial" w:cs="Arial"/>
        </w:rPr>
        <w:t>,</w:t>
      </w:r>
      <w:r w:rsidR="00707126" w:rsidRPr="00483271">
        <w:rPr>
          <w:rFonts w:ascii="Arial" w:hAnsi="Arial" w:cs="Arial"/>
        </w:rPr>
        <w:t xml:space="preserve"> </w:t>
      </w:r>
      <w:r w:rsidR="0076211D" w:rsidRPr="00483271">
        <w:rPr>
          <w:rFonts w:ascii="Arial" w:hAnsi="Arial" w:cs="Arial"/>
        </w:rPr>
        <w:t>urinary tract infection</w:t>
      </w:r>
      <w:r w:rsidR="00475130" w:rsidRPr="00483271">
        <w:rPr>
          <w:rFonts w:ascii="Arial" w:hAnsi="Arial" w:cs="Arial"/>
        </w:rPr>
        <w:t>, cholecystitis acute, amenorrh</w:t>
      </w:r>
      <w:r w:rsidR="00A84BCE" w:rsidRPr="00483271">
        <w:rPr>
          <w:rFonts w:ascii="Arial" w:hAnsi="Arial" w:cs="Arial"/>
        </w:rPr>
        <w:t>o</w:t>
      </w:r>
      <w:r w:rsidR="00475130" w:rsidRPr="00483271">
        <w:rPr>
          <w:rFonts w:ascii="Arial" w:hAnsi="Arial" w:cs="Arial"/>
        </w:rPr>
        <w:t>ea</w:t>
      </w:r>
    </w:p>
    <w:p w14:paraId="6D1673EA" w14:textId="32B2C78E" w:rsidR="00707126" w:rsidRPr="00483271" w:rsidRDefault="00DD46A5" w:rsidP="00707126">
      <w:pPr>
        <w:rPr>
          <w:rFonts w:ascii="Arial" w:hAnsi="Arial" w:cs="Arial"/>
        </w:rPr>
      </w:pPr>
      <w:r w:rsidRPr="00483271">
        <w:rPr>
          <w:rFonts w:ascii="Arial" w:hAnsi="Arial" w:cs="Arial"/>
          <w:b/>
        </w:rPr>
        <w:t xml:space="preserve">Placebo 50 to &lt;65 </w:t>
      </w:r>
      <w:r w:rsidR="009977E8" w:rsidRPr="00483271">
        <w:rPr>
          <w:rFonts w:ascii="Arial" w:hAnsi="Arial" w:cs="Arial"/>
          <w:b/>
        </w:rPr>
        <w:t xml:space="preserve">years </w:t>
      </w:r>
      <w:r w:rsidRPr="00483271">
        <w:rPr>
          <w:rFonts w:ascii="Arial" w:hAnsi="Arial" w:cs="Arial"/>
          <w:b/>
        </w:rPr>
        <w:t xml:space="preserve">AEs were </w:t>
      </w:r>
      <w:r w:rsidR="00AB26AC" w:rsidRPr="00483271">
        <w:rPr>
          <w:rFonts w:ascii="Arial" w:hAnsi="Arial" w:cs="Arial"/>
        </w:rPr>
        <w:t>diarrh</w:t>
      </w:r>
      <w:r w:rsidR="00A84BCE" w:rsidRPr="00483271">
        <w:rPr>
          <w:rFonts w:ascii="Arial" w:hAnsi="Arial" w:cs="Arial"/>
        </w:rPr>
        <w:t>o</w:t>
      </w:r>
      <w:r w:rsidR="00AB26AC" w:rsidRPr="00483271">
        <w:rPr>
          <w:rFonts w:ascii="Arial" w:hAnsi="Arial" w:cs="Arial"/>
        </w:rPr>
        <w:t>ea,</w:t>
      </w:r>
      <w:r w:rsidR="00503CF3" w:rsidRPr="00483271">
        <w:rPr>
          <w:rFonts w:ascii="Arial" w:hAnsi="Arial" w:cs="Arial"/>
        </w:rPr>
        <w:t xml:space="preserve"> dermatitis allergic,</w:t>
      </w:r>
      <w:r w:rsidR="00AB26AC" w:rsidRPr="00483271">
        <w:rPr>
          <w:rFonts w:ascii="Arial" w:hAnsi="Arial" w:cs="Arial"/>
        </w:rPr>
        <w:t xml:space="preserve"> </w:t>
      </w:r>
      <w:r w:rsidR="00503CF3" w:rsidRPr="00483271">
        <w:rPr>
          <w:rFonts w:ascii="Arial" w:hAnsi="Arial" w:cs="Arial"/>
        </w:rPr>
        <w:t xml:space="preserve">skin necrosis, </w:t>
      </w:r>
      <w:r w:rsidR="00823181" w:rsidRPr="00483271">
        <w:rPr>
          <w:rFonts w:ascii="Arial" w:hAnsi="Arial" w:cs="Arial"/>
        </w:rPr>
        <w:t>rheumatoid arthritis</w:t>
      </w:r>
      <w:r w:rsidR="0076211D" w:rsidRPr="00483271">
        <w:rPr>
          <w:rFonts w:ascii="Arial" w:hAnsi="Arial" w:cs="Arial"/>
        </w:rPr>
        <w:t xml:space="preserve"> aggravated (n=2)</w:t>
      </w:r>
      <w:r w:rsidR="00707126" w:rsidRPr="00483271">
        <w:rPr>
          <w:rFonts w:ascii="Arial" w:hAnsi="Arial" w:cs="Arial"/>
        </w:rPr>
        <w:t xml:space="preserve">, herpes zoster (n=2), </w:t>
      </w:r>
      <w:r w:rsidR="0076211D" w:rsidRPr="00483271">
        <w:rPr>
          <w:rFonts w:ascii="Arial" w:hAnsi="Arial" w:cs="Arial"/>
        </w:rPr>
        <w:t>cancer (breast, ovarian), abnormal liver function test, subarachnoid h</w:t>
      </w:r>
      <w:r w:rsidR="001B2120">
        <w:rPr>
          <w:rFonts w:ascii="Arial" w:hAnsi="Arial" w:cs="Arial"/>
        </w:rPr>
        <w:t>a</w:t>
      </w:r>
      <w:r w:rsidR="0076211D" w:rsidRPr="00483271">
        <w:rPr>
          <w:rFonts w:ascii="Arial" w:hAnsi="Arial" w:cs="Arial"/>
        </w:rPr>
        <w:t>emorrhage, myocardial infarction, lung cyst</w:t>
      </w:r>
      <w:r w:rsidR="00475130" w:rsidRPr="00483271">
        <w:rPr>
          <w:rFonts w:ascii="Arial" w:hAnsi="Arial" w:cs="Arial"/>
        </w:rPr>
        <w:t>, renal failure</w:t>
      </w:r>
    </w:p>
    <w:p w14:paraId="1169BA8B" w14:textId="474E75D6" w:rsidR="00707126" w:rsidRPr="00483271" w:rsidRDefault="00DD46A5" w:rsidP="00707126">
      <w:pPr>
        <w:rPr>
          <w:rFonts w:ascii="Arial" w:hAnsi="Arial" w:cs="Arial"/>
        </w:rPr>
      </w:pPr>
      <w:r w:rsidRPr="00483271">
        <w:rPr>
          <w:rFonts w:ascii="Arial" w:hAnsi="Arial" w:cs="Arial"/>
          <w:b/>
        </w:rPr>
        <w:t xml:space="preserve">Bari 4 mg 50 to &lt;65 </w:t>
      </w:r>
      <w:r w:rsidR="009977E8" w:rsidRPr="00483271">
        <w:rPr>
          <w:rFonts w:ascii="Arial" w:hAnsi="Arial" w:cs="Arial"/>
          <w:b/>
        </w:rPr>
        <w:t xml:space="preserve">years </w:t>
      </w:r>
      <w:r w:rsidRPr="00483271">
        <w:rPr>
          <w:rFonts w:ascii="Arial" w:hAnsi="Arial" w:cs="Arial"/>
          <w:b/>
        </w:rPr>
        <w:t xml:space="preserve">AEs were </w:t>
      </w:r>
      <w:r w:rsidR="00707126" w:rsidRPr="00483271">
        <w:rPr>
          <w:rFonts w:ascii="Arial" w:hAnsi="Arial" w:cs="Arial"/>
        </w:rPr>
        <w:t>urinary tract infection, pneumonia, interstitial lung disease</w:t>
      </w:r>
      <w:r w:rsidR="003D6337" w:rsidRPr="00483271">
        <w:rPr>
          <w:rFonts w:ascii="Arial" w:hAnsi="Arial" w:cs="Arial"/>
        </w:rPr>
        <w:t xml:space="preserve"> (n=2)</w:t>
      </w:r>
      <w:r w:rsidR="00707126" w:rsidRPr="00483271">
        <w:rPr>
          <w:rFonts w:ascii="Arial" w:hAnsi="Arial" w:cs="Arial"/>
        </w:rPr>
        <w:t>, disseminated tuberculosis, herpes zoster (n=4), increase</w:t>
      </w:r>
      <w:r w:rsidR="003D6337" w:rsidRPr="00483271">
        <w:rPr>
          <w:rFonts w:ascii="Arial" w:hAnsi="Arial" w:cs="Arial"/>
        </w:rPr>
        <w:t>d</w:t>
      </w:r>
      <w:r w:rsidR="00707126" w:rsidRPr="00483271">
        <w:rPr>
          <w:rFonts w:ascii="Arial" w:hAnsi="Arial" w:cs="Arial"/>
        </w:rPr>
        <w:t xml:space="preserve"> blood triglycerides, drug-induced liver injury, circulatory collapse, alanine aminotransferase increased, hepatitis B DNA assay positive, lung squamous cell carcinoma stage III, lymphocytosis, drug intolerance, dermatitis allergic</w:t>
      </w:r>
    </w:p>
    <w:p w14:paraId="20261494" w14:textId="280B6C35" w:rsidR="00707126" w:rsidRPr="00483271" w:rsidRDefault="00DD46A5" w:rsidP="00707126">
      <w:pPr>
        <w:rPr>
          <w:rFonts w:ascii="Arial" w:hAnsi="Arial" w:cs="Arial"/>
        </w:rPr>
      </w:pPr>
      <w:r w:rsidRPr="00483271">
        <w:rPr>
          <w:rFonts w:ascii="Arial" w:hAnsi="Arial" w:cs="Arial"/>
          <w:b/>
        </w:rPr>
        <w:t xml:space="preserve">Placebo ≥65 </w:t>
      </w:r>
      <w:r w:rsidR="009977E8" w:rsidRPr="00483271">
        <w:rPr>
          <w:rFonts w:ascii="Arial" w:hAnsi="Arial" w:cs="Arial"/>
          <w:b/>
        </w:rPr>
        <w:t xml:space="preserve">years </w:t>
      </w:r>
      <w:r w:rsidRPr="00483271">
        <w:rPr>
          <w:rFonts w:ascii="Arial" w:hAnsi="Arial" w:cs="Arial"/>
          <w:b/>
        </w:rPr>
        <w:t xml:space="preserve">AEs were </w:t>
      </w:r>
      <w:r w:rsidR="00707126" w:rsidRPr="00483271">
        <w:rPr>
          <w:rFonts w:ascii="Arial" w:hAnsi="Arial" w:cs="Arial"/>
        </w:rPr>
        <w:t>gastrointestinal h</w:t>
      </w:r>
      <w:r w:rsidR="001B2120">
        <w:rPr>
          <w:rFonts w:ascii="Arial" w:hAnsi="Arial" w:cs="Arial"/>
        </w:rPr>
        <w:t>a</w:t>
      </w:r>
      <w:r w:rsidR="00707126" w:rsidRPr="00483271">
        <w:rPr>
          <w:rFonts w:ascii="Arial" w:hAnsi="Arial" w:cs="Arial"/>
        </w:rPr>
        <w:t xml:space="preserve">emorrhage, mood altered, decreased glomerular filtration rate, acute pancreatitis, renal impairment, squamous cell carcinoma </w:t>
      </w:r>
      <w:r w:rsidR="00BD3CAC" w:rsidRPr="00483271">
        <w:rPr>
          <w:rFonts w:ascii="Arial" w:hAnsi="Arial" w:cs="Arial"/>
        </w:rPr>
        <w:t xml:space="preserve">of </w:t>
      </w:r>
      <w:r w:rsidR="00707126" w:rsidRPr="00483271">
        <w:rPr>
          <w:rFonts w:ascii="Arial" w:hAnsi="Arial" w:cs="Arial"/>
        </w:rPr>
        <w:t>skin, kidney infection</w:t>
      </w:r>
    </w:p>
    <w:p w14:paraId="2D2A01FA" w14:textId="0BF6785D" w:rsidR="00C072AB" w:rsidRPr="00483271" w:rsidRDefault="00DD46A5" w:rsidP="00321B1F">
      <w:pPr>
        <w:rPr>
          <w:rFonts w:ascii="Arial" w:hAnsi="Arial" w:cs="Arial"/>
          <w:b/>
        </w:rPr>
      </w:pPr>
      <w:r w:rsidRPr="00483271">
        <w:rPr>
          <w:rFonts w:ascii="Arial" w:hAnsi="Arial" w:cs="Arial"/>
          <w:b/>
        </w:rPr>
        <w:t xml:space="preserve">Bari 4 mg ≥65 </w:t>
      </w:r>
      <w:r w:rsidR="009977E8" w:rsidRPr="00483271">
        <w:rPr>
          <w:rFonts w:ascii="Arial" w:hAnsi="Arial" w:cs="Arial"/>
          <w:b/>
        </w:rPr>
        <w:t xml:space="preserve">years </w:t>
      </w:r>
      <w:r w:rsidRPr="00483271">
        <w:rPr>
          <w:rFonts w:ascii="Arial" w:hAnsi="Arial" w:cs="Arial"/>
          <w:b/>
        </w:rPr>
        <w:t xml:space="preserve">AEs were </w:t>
      </w:r>
      <w:r w:rsidR="00707126" w:rsidRPr="00483271">
        <w:rPr>
          <w:rFonts w:ascii="Arial" w:hAnsi="Arial" w:cs="Arial"/>
        </w:rPr>
        <w:t>hypersensitivity, decreased lymphocyte count, pneumonia, breast cancer, cardiac failure, herpes zoster (n=3), asthenia, gastric ulcer, nasopharyngitis, thrombocytosis</w:t>
      </w:r>
    </w:p>
    <w:sectPr w:rsidR="00C072AB" w:rsidRPr="00483271" w:rsidSect="00646F7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D0EB7B" w15:done="0"/>
  <w15:commentEx w15:paraId="6A107465" w15:paraIdParent="0FD0EB7B" w15:done="0"/>
  <w15:commentEx w15:paraId="71696444" w15:done="0"/>
  <w15:commentEx w15:paraId="2FB5D128" w15:paraIdParent="71696444" w15:done="0"/>
  <w15:commentEx w15:paraId="6ABB5EC8" w15:done="0"/>
  <w15:commentEx w15:paraId="2E2A6B18" w15:paraIdParent="6ABB5EC8" w15:done="0"/>
  <w15:commentEx w15:paraId="6A60F9F6" w15:done="0"/>
  <w15:commentEx w15:paraId="74326036" w15:done="0"/>
  <w15:commentEx w15:paraId="64508B80" w15:done="0"/>
  <w15:commentEx w15:paraId="321BE4E8" w15:paraIdParent="64508B80" w15:done="0"/>
  <w15:commentEx w15:paraId="7A4DD7B8" w15:done="0"/>
  <w15:commentEx w15:paraId="35DB1854" w15:done="0"/>
  <w15:commentEx w15:paraId="60C9B64B" w15:done="0"/>
  <w15:commentEx w15:paraId="7EAD8C59" w15:done="0"/>
  <w15:commentEx w15:paraId="0B30D635" w15:paraIdParent="7EAD8C59" w15:done="0"/>
  <w15:commentEx w15:paraId="2B8873AA" w15:done="0"/>
  <w15:commentEx w15:paraId="5A4D0DF3" w15:done="0"/>
  <w15:commentEx w15:paraId="59D9E93A" w15:paraIdParent="5A4D0DF3" w15:done="0"/>
  <w15:commentEx w15:paraId="20DE2BFC" w15:done="0"/>
  <w15:commentEx w15:paraId="73891638" w15:paraIdParent="20DE2BFC" w15:done="0"/>
  <w15:commentEx w15:paraId="7D5439D5" w15:done="0"/>
  <w15:commentEx w15:paraId="7B2571D7" w15:done="0"/>
  <w15:commentEx w15:paraId="2DCC60B0" w15:done="0"/>
  <w15:commentEx w15:paraId="322F8B8E" w15:paraIdParent="2DCC60B0" w15:done="0"/>
  <w15:commentEx w15:paraId="7155991B" w15:done="0"/>
  <w15:commentEx w15:paraId="089DCE1A" w15:done="0"/>
  <w15:commentEx w15:paraId="1D3EF5A5" w15:paraIdParent="089DCE1A" w15:done="0"/>
  <w15:commentEx w15:paraId="7A9631CE" w15:done="0"/>
  <w15:commentEx w15:paraId="30A28DDA" w15:paraIdParent="7A9631CE" w15:done="0"/>
  <w15:commentEx w15:paraId="1F2ECB9F" w15:done="0"/>
  <w15:commentEx w15:paraId="4FC71BEC" w15:done="0"/>
  <w15:commentEx w15:paraId="24871CFB" w15:done="0"/>
  <w15:commentEx w15:paraId="18672A64" w15:done="0"/>
  <w15:commentEx w15:paraId="7589C1B3" w15:done="0"/>
  <w15:commentEx w15:paraId="76D111DA" w15:done="0"/>
  <w15:commentEx w15:paraId="62085D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2EDE5" w14:textId="77777777" w:rsidR="00E81287" w:rsidRDefault="00E81287" w:rsidP="00EE5612">
      <w:pPr>
        <w:spacing w:after="0" w:line="240" w:lineRule="auto"/>
      </w:pPr>
      <w:r>
        <w:separator/>
      </w:r>
    </w:p>
  </w:endnote>
  <w:endnote w:type="continuationSeparator" w:id="0">
    <w:p w14:paraId="1CD2C003" w14:textId="77777777" w:rsidR="00E81287" w:rsidRDefault="00E81287" w:rsidP="00EE5612">
      <w:pPr>
        <w:spacing w:after="0" w:line="240" w:lineRule="auto"/>
      </w:pPr>
      <w:r>
        <w:continuationSeparator/>
      </w:r>
    </w:p>
  </w:endnote>
  <w:endnote w:type="continuationNotice" w:id="1">
    <w:p w14:paraId="5C757275" w14:textId="77777777" w:rsidR="00E81287" w:rsidRDefault="00E81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4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45829" w14:textId="20E68191" w:rsidR="00DB0078" w:rsidRDefault="00DB00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D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56E905" w14:textId="77777777" w:rsidR="00DB0078" w:rsidRDefault="00DB0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28686" w14:textId="77777777" w:rsidR="00E81287" w:rsidRDefault="00E81287" w:rsidP="00EE5612">
      <w:pPr>
        <w:spacing w:after="0" w:line="240" w:lineRule="auto"/>
      </w:pPr>
      <w:r>
        <w:separator/>
      </w:r>
    </w:p>
  </w:footnote>
  <w:footnote w:type="continuationSeparator" w:id="0">
    <w:p w14:paraId="3DACD3DD" w14:textId="77777777" w:rsidR="00E81287" w:rsidRDefault="00E81287" w:rsidP="00EE5612">
      <w:pPr>
        <w:spacing w:after="0" w:line="240" w:lineRule="auto"/>
      </w:pPr>
      <w:r>
        <w:continuationSeparator/>
      </w:r>
    </w:p>
  </w:footnote>
  <w:footnote w:type="continuationNotice" w:id="1">
    <w:p w14:paraId="3E89263F" w14:textId="77777777" w:rsidR="00E81287" w:rsidRDefault="00E81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4E892" w14:textId="77777777" w:rsidR="00DB0078" w:rsidRDefault="00DB0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C38"/>
    <w:multiLevelType w:val="hybridMultilevel"/>
    <w:tmpl w:val="9372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C53E9"/>
    <w:multiLevelType w:val="multilevel"/>
    <w:tmpl w:val="ADF4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CD1E2D"/>
    <w:multiLevelType w:val="hybridMultilevel"/>
    <w:tmpl w:val="C3C8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337DE"/>
    <w:multiLevelType w:val="multilevel"/>
    <w:tmpl w:val="20F4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y Fleischmann">
    <w15:presenceInfo w15:providerId="AD" w15:userId="S-1-5-21-2395437166-651295263-2906293015-1300"/>
  </w15:person>
  <w15:person w15:author="Douglas E Schlichting">
    <w15:presenceInfo w15:providerId="AD" w15:userId="S-1-5-21-2077763542-2135228977-565468543-212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70"/>
    <w:rsid w:val="00000581"/>
    <w:rsid w:val="000015A1"/>
    <w:rsid w:val="00007676"/>
    <w:rsid w:val="00011485"/>
    <w:rsid w:val="00012D5F"/>
    <w:rsid w:val="00013027"/>
    <w:rsid w:val="00015378"/>
    <w:rsid w:val="00015C30"/>
    <w:rsid w:val="00017E2A"/>
    <w:rsid w:val="000204E1"/>
    <w:rsid w:val="00020E7E"/>
    <w:rsid w:val="00021CB5"/>
    <w:rsid w:val="00021ECE"/>
    <w:rsid w:val="00022EE2"/>
    <w:rsid w:val="00023076"/>
    <w:rsid w:val="00023C74"/>
    <w:rsid w:val="00025325"/>
    <w:rsid w:val="00027240"/>
    <w:rsid w:val="00031CBF"/>
    <w:rsid w:val="00035A96"/>
    <w:rsid w:val="00040B4A"/>
    <w:rsid w:val="00040CD9"/>
    <w:rsid w:val="00040E7D"/>
    <w:rsid w:val="00041A84"/>
    <w:rsid w:val="00041F5D"/>
    <w:rsid w:val="00042649"/>
    <w:rsid w:val="00042AEE"/>
    <w:rsid w:val="000430B0"/>
    <w:rsid w:val="00044579"/>
    <w:rsid w:val="000502D0"/>
    <w:rsid w:val="00064205"/>
    <w:rsid w:val="00065747"/>
    <w:rsid w:val="0006601C"/>
    <w:rsid w:val="00066A9C"/>
    <w:rsid w:val="00066E47"/>
    <w:rsid w:val="00071F92"/>
    <w:rsid w:val="00072776"/>
    <w:rsid w:val="00072D82"/>
    <w:rsid w:val="000748EE"/>
    <w:rsid w:val="0007751A"/>
    <w:rsid w:val="00077A77"/>
    <w:rsid w:val="000806B7"/>
    <w:rsid w:val="000830FC"/>
    <w:rsid w:val="00085152"/>
    <w:rsid w:val="000860B3"/>
    <w:rsid w:val="00091478"/>
    <w:rsid w:val="0009165C"/>
    <w:rsid w:val="0009196B"/>
    <w:rsid w:val="00093E0A"/>
    <w:rsid w:val="00094610"/>
    <w:rsid w:val="00095F26"/>
    <w:rsid w:val="00095FAC"/>
    <w:rsid w:val="000971EA"/>
    <w:rsid w:val="000A0EED"/>
    <w:rsid w:val="000A75B2"/>
    <w:rsid w:val="000B1A6A"/>
    <w:rsid w:val="000B287C"/>
    <w:rsid w:val="000B34EE"/>
    <w:rsid w:val="000B3C59"/>
    <w:rsid w:val="000B5BF8"/>
    <w:rsid w:val="000B6BB4"/>
    <w:rsid w:val="000B794F"/>
    <w:rsid w:val="000C052C"/>
    <w:rsid w:val="000C0652"/>
    <w:rsid w:val="000C118D"/>
    <w:rsid w:val="000C221B"/>
    <w:rsid w:val="000C272D"/>
    <w:rsid w:val="000C2F50"/>
    <w:rsid w:val="000C3E43"/>
    <w:rsid w:val="000C460C"/>
    <w:rsid w:val="000C5F89"/>
    <w:rsid w:val="000C70FD"/>
    <w:rsid w:val="000C724D"/>
    <w:rsid w:val="000C7A2A"/>
    <w:rsid w:val="000D21F4"/>
    <w:rsid w:val="000D3320"/>
    <w:rsid w:val="000D3DB5"/>
    <w:rsid w:val="000D60DA"/>
    <w:rsid w:val="000D68E6"/>
    <w:rsid w:val="000E597C"/>
    <w:rsid w:val="000E5F68"/>
    <w:rsid w:val="000E64EC"/>
    <w:rsid w:val="000F238C"/>
    <w:rsid w:val="000F25DD"/>
    <w:rsid w:val="000F4A8A"/>
    <w:rsid w:val="000F5726"/>
    <w:rsid w:val="000F5891"/>
    <w:rsid w:val="000F7E53"/>
    <w:rsid w:val="0010252C"/>
    <w:rsid w:val="00102B7E"/>
    <w:rsid w:val="0010578C"/>
    <w:rsid w:val="001105F8"/>
    <w:rsid w:val="00112002"/>
    <w:rsid w:val="00120196"/>
    <w:rsid w:val="00120629"/>
    <w:rsid w:val="00120783"/>
    <w:rsid w:val="001209E0"/>
    <w:rsid w:val="0012183A"/>
    <w:rsid w:val="00122030"/>
    <w:rsid w:val="001224BD"/>
    <w:rsid w:val="001245F0"/>
    <w:rsid w:val="00126117"/>
    <w:rsid w:val="00127051"/>
    <w:rsid w:val="00131323"/>
    <w:rsid w:val="00131D75"/>
    <w:rsid w:val="001335B8"/>
    <w:rsid w:val="00134C37"/>
    <w:rsid w:val="00135327"/>
    <w:rsid w:val="00135C86"/>
    <w:rsid w:val="001361A2"/>
    <w:rsid w:val="0013760B"/>
    <w:rsid w:val="00137753"/>
    <w:rsid w:val="00141351"/>
    <w:rsid w:val="00141FEB"/>
    <w:rsid w:val="001430B2"/>
    <w:rsid w:val="00143C45"/>
    <w:rsid w:val="00144598"/>
    <w:rsid w:val="00144F7B"/>
    <w:rsid w:val="001457F0"/>
    <w:rsid w:val="00151234"/>
    <w:rsid w:val="00151B5E"/>
    <w:rsid w:val="00152389"/>
    <w:rsid w:val="00154557"/>
    <w:rsid w:val="0015494A"/>
    <w:rsid w:val="001558C3"/>
    <w:rsid w:val="00155DC3"/>
    <w:rsid w:val="001604E8"/>
    <w:rsid w:val="001622EB"/>
    <w:rsid w:val="0016365B"/>
    <w:rsid w:val="00163820"/>
    <w:rsid w:val="00167942"/>
    <w:rsid w:val="001701D5"/>
    <w:rsid w:val="00170503"/>
    <w:rsid w:val="00170964"/>
    <w:rsid w:val="001714F6"/>
    <w:rsid w:val="001769E9"/>
    <w:rsid w:val="00177E8E"/>
    <w:rsid w:val="00177EB4"/>
    <w:rsid w:val="00180B8A"/>
    <w:rsid w:val="001830C3"/>
    <w:rsid w:val="001863FD"/>
    <w:rsid w:val="0018644F"/>
    <w:rsid w:val="001924AD"/>
    <w:rsid w:val="001939DA"/>
    <w:rsid w:val="00194E73"/>
    <w:rsid w:val="00196991"/>
    <w:rsid w:val="00196B17"/>
    <w:rsid w:val="00197827"/>
    <w:rsid w:val="001A066B"/>
    <w:rsid w:val="001A1853"/>
    <w:rsid w:val="001A1CBB"/>
    <w:rsid w:val="001A2839"/>
    <w:rsid w:val="001A2C1C"/>
    <w:rsid w:val="001A427D"/>
    <w:rsid w:val="001A468D"/>
    <w:rsid w:val="001A5658"/>
    <w:rsid w:val="001A6286"/>
    <w:rsid w:val="001B1C4F"/>
    <w:rsid w:val="001B200F"/>
    <w:rsid w:val="001B2120"/>
    <w:rsid w:val="001B26F7"/>
    <w:rsid w:val="001B467C"/>
    <w:rsid w:val="001B62DC"/>
    <w:rsid w:val="001C458D"/>
    <w:rsid w:val="001D0566"/>
    <w:rsid w:val="001D4D30"/>
    <w:rsid w:val="001D4E26"/>
    <w:rsid w:val="001D5548"/>
    <w:rsid w:val="001D7F9F"/>
    <w:rsid w:val="001E08A3"/>
    <w:rsid w:val="001E14D2"/>
    <w:rsid w:val="001E3531"/>
    <w:rsid w:val="001E7AA9"/>
    <w:rsid w:val="001F1699"/>
    <w:rsid w:val="001F1DA5"/>
    <w:rsid w:val="001F474E"/>
    <w:rsid w:val="001F687A"/>
    <w:rsid w:val="00201FA0"/>
    <w:rsid w:val="00202E6F"/>
    <w:rsid w:val="002034F0"/>
    <w:rsid w:val="002040ED"/>
    <w:rsid w:val="00204467"/>
    <w:rsid w:val="00206F70"/>
    <w:rsid w:val="002076C0"/>
    <w:rsid w:val="002121FE"/>
    <w:rsid w:val="002122BC"/>
    <w:rsid w:val="002122E3"/>
    <w:rsid w:val="00212946"/>
    <w:rsid w:val="00215257"/>
    <w:rsid w:val="00216BEC"/>
    <w:rsid w:val="0021779B"/>
    <w:rsid w:val="0022030D"/>
    <w:rsid w:val="0022221E"/>
    <w:rsid w:val="00222A99"/>
    <w:rsid w:val="00224429"/>
    <w:rsid w:val="00224E21"/>
    <w:rsid w:val="00226015"/>
    <w:rsid w:val="00226292"/>
    <w:rsid w:val="0022757B"/>
    <w:rsid w:val="00230365"/>
    <w:rsid w:val="00232646"/>
    <w:rsid w:val="002333FF"/>
    <w:rsid w:val="002337F2"/>
    <w:rsid w:val="00236C76"/>
    <w:rsid w:val="002403D1"/>
    <w:rsid w:val="002407D2"/>
    <w:rsid w:val="00241813"/>
    <w:rsid w:val="00242D73"/>
    <w:rsid w:val="0024336C"/>
    <w:rsid w:val="00244F95"/>
    <w:rsid w:val="0024661B"/>
    <w:rsid w:val="00252CBA"/>
    <w:rsid w:val="00253EE1"/>
    <w:rsid w:val="00256A91"/>
    <w:rsid w:val="00262806"/>
    <w:rsid w:val="00262ACF"/>
    <w:rsid w:val="00265AD6"/>
    <w:rsid w:val="00266865"/>
    <w:rsid w:val="002712DC"/>
    <w:rsid w:val="0027153B"/>
    <w:rsid w:val="00271C08"/>
    <w:rsid w:val="00274276"/>
    <w:rsid w:val="0027449B"/>
    <w:rsid w:val="00277D29"/>
    <w:rsid w:val="00280F27"/>
    <w:rsid w:val="00281093"/>
    <w:rsid w:val="002810E2"/>
    <w:rsid w:val="00282524"/>
    <w:rsid w:val="00282B2E"/>
    <w:rsid w:val="00283213"/>
    <w:rsid w:val="002844B6"/>
    <w:rsid w:val="00287031"/>
    <w:rsid w:val="00290E22"/>
    <w:rsid w:val="00291524"/>
    <w:rsid w:val="002A1F3B"/>
    <w:rsid w:val="002A232A"/>
    <w:rsid w:val="002A62B1"/>
    <w:rsid w:val="002A73C2"/>
    <w:rsid w:val="002B2B4F"/>
    <w:rsid w:val="002B3F06"/>
    <w:rsid w:val="002B4BCE"/>
    <w:rsid w:val="002B4C24"/>
    <w:rsid w:val="002B5069"/>
    <w:rsid w:val="002B51E7"/>
    <w:rsid w:val="002B5416"/>
    <w:rsid w:val="002C4445"/>
    <w:rsid w:val="002C53ED"/>
    <w:rsid w:val="002C5847"/>
    <w:rsid w:val="002C66AE"/>
    <w:rsid w:val="002C670F"/>
    <w:rsid w:val="002C6A7E"/>
    <w:rsid w:val="002C6D81"/>
    <w:rsid w:val="002D0263"/>
    <w:rsid w:val="002D03EB"/>
    <w:rsid w:val="002D1D74"/>
    <w:rsid w:val="002D5117"/>
    <w:rsid w:val="002D6B51"/>
    <w:rsid w:val="002E06F9"/>
    <w:rsid w:val="002E097E"/>
    <w:rsid w:val="002E5EF9"/>
    <w:rsid w:val="002F0B8D"/>
    <w:rsid w:val="002F3291"/>
    <w:rsid w:val="002F388D"/>
    <w:rsid w:val="00301D03"/>
    <w:rsid w:val="00302381"/>
    <w:rsid w:val="0030473C"/>
    <w:rsid w:val="00306348"/>
    <w:rsid w:val="003079E6"/>
    <w:rsid w:val="00307CD0"/>
    <w:rsid w:val="00311FF7"/>
    <w:rsid w:val="003122AC"/>
    <w:rsid w:val="00313E26"/>
    <w:rsid w:val="00314066"/>
    <w:rsid w:val="0031714F"/>
    <w:rsid w:val="00321B1F"/>
    <w:rsid w:val="003220C1"/>
    <w:rsid w:val="003227FA"/>
    <w:rsid w:val="00322BFB"/>
    <w:rsid w:val="003241A1"/>
    <w:rsid w:val="0032477E"/>
    <w:rsid w:val="0033214E"/>
    <w:rsid w:val="003328A6"/>
    <w:rsid w:val="00333692"/>
    <w:rsid w:val="00333D96"/>
    <w:rsid w:val="0033460C"/>
    <w:rsid w:val="00337237"/>
    <w:rsid w:val="0034060B"/>
    <w:rsid w:val="003454F0"/>
    <w:rsid w:val="0035106A"/>
    <w:rsid w:val="00355106"/>
    <w:rsid w:val="00356F16"/>
    <w:rsid w:val="00360218"/>
    <w:rsid w:val="003611CD"/>
    <w:rsid w:val="00361A35"/>
    <w:rsid w:val="00364F3B"/>
    <w:rsid w:val="00366D18"/>
    <w:rsid w:val="003679AD"/>
    <w:rsid w:val="003721DE"/>
    <w:rsid w:val="003725B5"/>
    <w:rsid w:val="00372C2F"/>
    <w:rsid w:val="00372FD5"/>
    <w:rsid w:val="003731C1"/>
    <w:rsid w:val="003769D8"/>
    <w:rsid w:val="003826E4"/>
    <w:rsid w:val="00384C2A"/>
    <w:rsid w:val="0038634B"/>
    <w:rsid w:val="0038768A"/>
    <w:rsid w:val="00390142"/>
    <w:rsid w:val="003935DA"/>
    <w:rsid w:val="003936EC"/>
    <w:rsid w:val="00394EF0"/>
    <w:rsid w:val="003956F6"/>
    <w:rsid w:val="00396A0A"/>
    <w:rsid w:val="003A15CD"/>
    <w:rsid w:val="003A1630"/>
    <w:rsid w:val="003A2C02"/>
    <w:rsid w:val="003A35A0"/>
    <w:rsid w:val="003A3F50"/>
    <w:rsid w:val="003A49DF"/>
    <w:rsid w:val="003A5C97"/>
    <w:rsid w:val="003A7241"/>
    <w:rsid w:val="003A7F88"/>
    <w:rsid w:val="003B109B"/>
    <w:rsid w:val="003B165E"/>
    <w:rsid w:val="003B25B1"/>
    <w:rsid w:val="003B3BBC"/>
    <w:rsid w:val="003B45E4"/>
    <w:rsid w:val="003B4B8D"/>
    <w:rsid w:val="003B54F2"/>
    <w:rsid w:val="003B6EB8"/>
    <w:rsid w:val="003B7C3E"/>
    <w:rsid w:val="003C2571"/>
    <w:rsid w:val="003C49F0"/>
    <w:rsid w:val="003C4F62"/>
    <w:rsid w:val="003C5CA5"/>
    <w:rsid w:val="003C799E"/>
    <w:rsid w:val="003D1616"/>
    <w:rsid w:val="003D29B4"/>
    <w:rsid w:val="003D384B"/>
    <w:rsid w:val="003D4C37"/>
    <w:rsid w:val="003D6337"/>
    <w:rsid w:val="003D67CB"/>
    <w:rsid w:val="003D6D7E"/>
    <w:rsid w:val="003D6F87"/>
    <w:rsid w:val="003E0CD0"/>
    <w:rsid w:val="003E163A"/>
    <w:rsid w:val="003E1CFD"/>
    <w:rsid w:val="003E4794"/>
    <w:rsid w:val="003F02B1"/>
    <w:rsid w:val="003F04A8"/>
    <w:rsid w:val="003F1420"/>
    <w:rsid w:val="003F503A"/>
    <w:rsid w:val="003F6430"/>
    <w:rsid w:val="004030B2"/>
    <w:rsid w:val="004063B5"/>
    <w:rsid w:val="00410B80"/>
    <w:rsid w:val="00411105"/>
    <w:rsid w:val="00412E85"/>
    <w:rsid w:val="00413AAE"/>
    <w:rsid w:val="00417B4F"/>
    <w:rsid w:val="0042029B"/>
    <w:rsid w:val="00420E1C"/>
    <w:rsid w:val="00421AEF"/>
    <w:rsid w:val="0042329D"/>
    <w:rsid w:val="00424DA7"/>
    <w:rsid w:val="0043037A"/>
    <w:rsid w:val="00430BBC"/>
    <w:rsid w:val="00431951"/>
    <w:rsid w:val="0043381F"/>
    <w:rsid w:val="00435639"/>
    <w:rsid w:val="00435C9B"/>
    <w:rsid w:val="00442594"/>
    <w:rsid w:val="0044357E"/>
    <w:rsid w:val="004443C3"/>
    <w:rsid w:val="00446515"/>
    <w:rsid w:val="00446AB2"/>
    <w:rsid w:val="00446D6C"/>
    <w:rsid w:val="00446F36"/>
    <w:rsid w:val="004473C2"/>
    <w:rsid w:val="004475C8"/>
    <w:rsid w:val="00451969"/>
    <w:rsid w:val="0045432D"/>
    <w:rsid w:val="004551F8"/>
    <w:rsid w:val="004554B6"/>
    <w:rsid w:val="00457202"/>
    <w:rsid w:val="004600F0"/>
    <w:rsid w:val="0046095F"/>
    <w:rsid w:val="00462FA9"/>
    <w:rsid w:val="004663C6"/>
    <w:rsid w:val="0047043B"/>
    <w:rsid w:val="00472042"/>
    <w:rsid w:val="00474322"/>
    <w:rsid w:val="00475130"/>
    <w:rsid w:val="00475BBB"/>
    <w:rsid w:val="00483271"/>
    <w:rsid w:val="00483C0A"/>
    <w:rsid w:val="004853AE"/>
    <w:rsid w:val="00486023"/>
    <w:rsid w:val="00486680"/>
    <w:rsid w:val="00487D40"/>
    <w:rsid w:val="004902A2"/>
    <w:rsid w:val="00491B10"/>
    <w:rsid w:val="00492A57"/>
    <w:rsid w:val="00493166"/>
    <w:rsid w:val="004932AE"/>
    <w:rsid w:val="00494019"/>
    <w:rsid w:val="0049464A"/>
    <w:rsid w:val="004955F2"/>
    <w:rsid w:val="00497696"/>
    <w:rsid w:val="004A1C9D"/>
    <w:rsid w:val="004A3731"/>
    <w:rsid w:val="004A6909"/>
    <w:rsid w:val="004B19B1"/>
    <w:rsid w:val="004B5426"/>
    <w:rsid w:val="004B58CB"/>
    <w:rsid w:val="004B66E6"/>
    <w:rsid w:val="004C23CB"/>
    <w:rsid w:val="004C367B"/>
    <w:rsid w:val="004C4944"/>
    <w:rsid w:val="004C5386"/>
    <w:rsid w:val="004C64AB"/>
    <w:rsid w:val="004D3C5D"/>
    <w:rsid w:val="004D5A18"/>
    <w:rsid w:val="004E1B7F"/>
    <w:rsid w:val="004E1D5D"/>
    <w:rsid w:val="004E37FA"/>
    <w:rsid w:val="004E50AF"/>
    <w:rsid w:val="004E6C53"/>
    <w:rsid w:val="004E7648"/>
    <w:rsid w:val="004E7A05"/>
    <w:rsid w:val="004F06DC"/>
    <w:rsid w:val="004F0CF5"/>
    <w:rsid w:val="004F3354"/>
    <w:rsid w:val="004F34C7"/>
    <w:rsid w:val="004F62CE"/>
    <w:rsid w:val="004F6CC5"/>
    <w:rsid w:val="004F77A0"/>
    <w:rsid w:val="004F7EE8"/>
    <w:rsid w:val="00503CF3"/>
    <w:rsid w:val="005042EA"/>
    <w:rsid w:val="00505874"/>
    <w:rsid w:val="005060F7"/>
    <w:rsid w:val="0050636F"/>
    <w:rsid w:val="00507506"/>
    <w:rsid w:val="005076C2"/>
    <w:rsid w:val="005102E1"/>
    <w:rsid w:val="00511F45"/>
    <w:rsid w:val="00512DE1"/>
    <w:rsid w:val="00513814"/>
    <w:rsid w:val="00513D76"/>
    <w:rsid w:val="005160EA"/>
    <w:rsid w:val="00517C87"/>
    <w:rsid w:val="00522773"/>
    <w:rsid w:val="00522B95"/>
    <w:rsid w:val="005258BD"/>
    <w:rsid w:val="00532186"/>
    <w:rsid w:val="00532247"/>
    <w:rsid w:val="00537810"/>
    <w:rsid w:val="00537D25"/>
    <w:rsid w:val="005423BF"/>
    <w:rsid w:val="00543232"/>
    <w:rsid w:val="00545883"/>
    <w:rsid w:val="005472C1"/>
    <w:rsid w:val="00547FCD"/>
    <w:rsid w:val="005507FE"/>
    <w:rsid w:val="00552AEC"/>
    <w:rsid w:val="005543F9"/>
    <w:rsid w:val="005557D1"/>
    <w:rsid w:val="00556621"/>
    <w:rsid w:val="005579BE"/>
    <w:rsid w:val="0056119F"/>
    <w:rsid w:val="0056450A"/>
    <w:rsid w:val="00566B15"/>
    <w:rsid w:val="0057302E"/>
    <w:rsid w:val="00576EC7"/>
    <w:rsid w:val="0058109F"/>
    <w:rsid w:val="005834F9"/>
    <w:rsid w:val="00585F5D"/>
    <w:rsid w:val="00585FB2"/>
    <w:rsid w:val="00587126"/>
    <w:rsid w:val="00590D7C"/>
    <w:rsid w:val="00591EEA"/>
    <w:rsid w:val="005938AB"/>
    <w:rsid w:val="005963F1"/>
    <w:rsid w:val="00597BEB"/>
    <w:rsid w:val="005A119E"/>
    <w:rsid w:val="005A1F78"/>
    <w:rsid w:val="005A41C0"/>
    <w:rsid w:val="005A43AC"/>
    <w:rsid w:val="005A4D4A"/>
    <w:rsid w:val="005A5BD6"/>
    <w:rsid w:val="005A7202"/>
    <w:rsid w:val="005A7D97"/>
    <w:rsid w:val="005B02BB"/>
    <w:rsid w:val="005B32D6"/>
    <w:rsid w:val="005B4DA2"/>
    <w:rsid w:val="005B4E6A"/>
    <w:rsid w:val="005B6045"/>
    <w:rsid w:val="005B6305"/>
    <w:rsid w:val="005B738D"/>
    <w:rsid w:val="005C0F6F"/>
    <w:rsid w:val="005C1348"/>
    <w:rsid w:val="005C1A0E"/>
    <w:rsid w:val="005C5606"/>
    <w:rsid w:val="005C673D"/>
    <w:rsid w:val="005C78FE"/>
    <w:rsid w:val="005D2021"/>
    <w:rsid w:val="005D35C3"/>
    <w:rsid w:val="005D3830"/>
    <w:rsid w:val="005D47CC"/>
    <w:rsid w:val="005D4ED3"/>
    <w:rsid w:val="005D63D9"/>
    <w:rsid w:val="005D69ED"/>
    <w:rsid w:val="005E0109"/>
    <w:rsid w:val="005E16FE"/>
    <w:rsid w:val="005E273A"/>
    <w:rsid w:val="005E2BAF"/>
    <w:rsid w:val="005E3BDF"/>
    <w:rsid w:val="005E5FCF"/>
    <w:rsid w:val="005F269C"/>
    <w:rsid w:val="005F3C5F"/>
    <w:rsid w:val="005F3F91"/>
    <w:rsid w:val="005F43C8"/>
    <w:rsid w:val="006004A5"/>
    <w:rsid w:val="006015B3"/>
    <w:rsid w:val="00604352"/>
    <w:rsid w:val="006076CC"/>
    <w:rsid w:val="00607AF4"/>
    <w:rsid w:val="00607B08"/>
    <w:rsid w:val="00607F18"/>
    <w:rsid w:val="006109F9"/>
    <w:rsid w:val="00610A35"/>
    <w:rsid w:val="00611F7D"/>
    <w:rsid w:val="0061238D"/>
    <w:rsid w:val="00612611"/>
    <w:rsid w:val="006127E7"/>
    <w:rsid w:val="0061485E"/>
    <w:rsid w:val="006153C2"/>
    <w:rsid w:val="00617A77"/>
    <w:rsid w:val="00620631"/>
    <w:rsid w:val="0062113A"/>
    <w:rsid w:val="0062425F"/>
    <w:rsid w:val="006259CA"/>
    <w:rsid w:val="006259E4"/>
    <w:rsid w:val="006271D1"/>
    <w:rsid w:val="00627BBA"/>
    <w:rsid w:val="00627F76"/>
    <w:rsid w:val="00627F78"/>
    <w:rsid w:val="00631CA2"/>
    <w:rsid w:val="00632288"/>
    <w:rsid w:val="00632888"/>
    <w:rsid w:val="00634954"/>
    <w:rsid w:val="00635A09"/>
    <w:rsid w:val="00640904"/>
    <w:rsid w:val="00641E4C"/>
    <w:rsid w:val="00643754"/>
    <w:rsid w:val="006442C6"/>
    <w:rsid w:val="00645426"/>
    <w:rsid w:val="00646606"/>
    <w:rsid w:val="00646AF0"/>
    <w:rsid w:val="00646B3A"/>
    <w:rsid w:val="00646F72"/>
    <w:rsid w:val="0065149D"/>
    <w:rsid w:val="00651C92"/>
    <w:rsid w:val="00651F6D"/>
    <w:rsid w:val="00652114"/>
    <w:rsid w:val="00653824"/>
    <w:rsid w:val="00654D7A"/>
    <w:rsid w:val="0065704E"/>
    <w:rsid w:val="00657C72"/>
    <w:rsid w:val="006614E4"/>
    <w:rsid w:val="00663081"/>
    <w:rsid w:val="00667AB5"/>
    <w:rsid w:val="0067043C"/>
    <w:rsid w:val="00671A5B"/>
    <w:rsid w:val="00673B34"/>
    <w:rsid w:val="00680A8C"/>
    <w:rsid w:val="00681557"/>
    <w:rsid w:val="006834D1"/>
    <w:rsid w:val="00684EBD"/>
    <w:rsid w:val="006879E8"/>
    <w:rsid w:val="006914E0"/>
    <w:rsid w:val="0069151A"/>
    <w:rsid w:val="006923AD"/>
    <w:rsid w:val="00692595"/>
    <w:rsid w:val="006939D3"/>
    <w:rsid w:val="00693DCF"/>
    <w:rsid w:val="00695B2C"/>
    <w:rsid w:val="006A0F94"/>
    <w:rsid w:val="006A3AC4"/>
    <w:rsid w:val="006A4051"/>
    <w:rsid w:val="006A4E9B"/>
    <w:rsid w:val="006A6AD1"/>
    <w:rsid w:val="006A6B2D"/>
    <w:rsid w:val="006A7C11"/>
    <w:rsid w:val="006B15C4"/>
    <w:rsid w:val="006B1DA1"/>
    <w:rsid w:val="006B2BD7"/>
    <w:rsid w:val="006B33DB"/>
    <w:rsid w:val="006B3A63"/>
    <w:rsid w:val="006B47DF"/>
    <w:rsid w:val="006B49A6"/>
    <w:rsid w:val="006B56D5"/>
    <w:rsid w:val="006C2761"/>
    <w:rsid w:val="006C2F33"/>
    <w:rsid w:val="006C40FD"/>
    <w:rsid w:val="006C5461"/>
    <w:rsid w:val="006C7DA3"/>
    <w:rsid w:val="006D1750"/>
    <w:rsid w:val="006D371F"/>
    <w:rsid w:val="006D63B2"/>
    <w:rsid w:val="006D6AFA"/>
    <w:rsid w:val="006D7130"/>
    <w:rsid w:val="006D7C78"/>
    <w:rsid w:val="006E0602"/>
    <w:rsid w:val="006E1B04"/>
    <w:rsid w:val="006E1FD0"/>
    <w:rsid w:val="006E2B3F"/>
    <w:rsid w:val="006E38AA"/>
    <w:rsid w:val="006E4CA8"/>
    <w:rsid w:val="006E5610"/>
    <w:rsid w:val="006E615A"/>
    <w:rsid w:val="006E795A"/>
    <w:rsid w:val="006F2188"/>
    <w:rsid w:val="006F4554"/>
    <w:rsid w:val="00700BF4"/>
    <w:rsid w:val="007027B6"/>
    <w:rsid w:val="00703150"/>
    <w:rsid w:val="0070369F"/>
    <w:rsid w:val="0070587B"/>
    <w:rsid w:val="00707126"/>
    <w:rsid w:val="007103BF"/>
    <w:rsid w:val="007167A7"/>
    <w:rsid w:val="0071784A"/>
    <w:rsid w:val="0072464A"/>
    <w:rsid w:val="00724AA0"/>
    <w:rsid w:val="0072576B"/>
    <w:rsid w:val="00731EE5"/>
    <w:rsid w:val="00732171"/>
    <w:rsid w:val="00732F5B"/>
    <w:rsid w:val="00734BCD"/>
    <w:rsid w:val="00736601"/>
    <w:rsid w:val="00737E71"/>
    <w:rsid w:val="007402ED"/>
    <w:rsid w:val="0074030F"/>
    <w:rsid w:val="00741992"/>
    <w:rsid w:val="00741B51"/>
    <w:rsid w:val="007435F2"/>
    <w:rsid w:val="00746FAB"/>
    <w:rsid w:val="00751CF5"/>
    <w:rsid w:val="00752548"/>
    <w:rsid w:val="00756CA2"/>
    <w:rsid w:val="0076211D"/>
    <w:rsid w:val="00763519"/>
    <w:rsid w:val="007642DF"/>
    <w:rsid w:val="00770498"/>
    <w:rsid w:val="00771B1E"/>
    <w:rsid w:val="007725D8"/>
    <w:rsid w:val="00772AF2"/>
    <w:rsid w:val="00774DF6"/>
    <w:rsid w:val="00775B85"/>
    <w:rsid w:val="007766F9"/>
    <w:rsid w:val="00782596"/>
    <w:rsid w:val="00782DC6"/>
    <w:rsid w:val="007839EC"/>
    <w:rsid w:val="00783DD2"/>
    <w:rsid w:val="00784B7A"/>
    <w:rsid w:val="00785650"/>
    <w:rsid w:val="00785BD3"/>
    <w:rsid w:val="007879A9"/>
    <w:rsid w:val="00790AD2"/>
    <w:rsid w:val="0079257A"/>
    <w:rsid w:val="00794EC7"/>
    <w:rsid w:val="00796D88"/>
    <w:rsid w:val="007A0B3D"/>
    <w:rsid w:val="007A125C"/>
    <w:rsid w:val="007A43A0"/>
    <w:rsid w:val="007A6024"/>
    <w:rsid w:val="007B205B"/>
    <w:rsid w:val="007B31E3"/>
    <w:rsid w:val="007B36A4"/>
    <w:rsid w:val="007B424F"/>
    <w:rsid w:val="007C2AB0"/>
    <w:rsid w:val="007C4595"/>
    <w:rsid w:val="007C65EB"/>
    <w:rsid w:val="007C6BF1"/>
    <w:rsid w:val="007C6D94"/>
    <w:rsid w:val="007C7E58"/>
    <w:rsid w:val="007D1E96"/>
    <w:rsid w:val="007D2290"/>
    <w:rsid w:val="007D34D4"/>
    <w:rsid w:val="007D37A9"/>
    <w:rsid w:val="007D5F32"/>
    <w:rsid w:val="007D6501"/>
    <w:rsid w:val="007D6E96"/>
    <w:rsid w:val="007D7D3B"/>
    <w:rsid w:val="007E2D76"/>
    <w:rsid w:val="007E4640"/>
    <w:rsid w:val="007E7E25"/>
    <w:rsid w:val="007F1C59"/>
    <w:rsid w:val="007F2698"/>
    <w:rsid w:val="007F2B40"/>
    <w:rsid w:val="007F3FAB"/>
    <w:rsid w:val="007F5536"/>
    <w:rsid w:val="007F59AA"/>
    <w:rsid w:val="007F5F64"/>
    <w:rsid w:val="007F6DBF"/>
    <w:rsid w:val="008003A3"/>
    <w:rsid w:val="00801621"/>
    <w:rsid w:val="00802311"/>
    <w:rsid w:val="00804B19"/>
    <w:rsid w:val="008109E5"/>
    <w:rsid w:val="00810E41"/>
    <w:rsid w:val="0081303F"/>
    <w:rsid w:val="00813276"/>
    <w:rsid w:val="00813C84"/>
    <w:rsid w:val="00814C6E"/>
    <w:rsid w:val="0081595A"/>
    <w:rsid w:val="00816ED9"/>
    <w:rsid w:val="008220CE"/>
    <w:rsid w:val="008227E9"/>
    <w:rsid w:val="00823181"/>
    <w:rsid w:val="00823811"/>
    <w:rsid w:val="008254CF"/>
    <w:rsid w:val="008257D0"/>
    <w:rsid w:val="00826070"/>
    <w:rsid w:val="008326AD"/>
    <w:rsid w:val="0083293F"/>
    <w:rsid w:val="00832C53"/>
    <w:rsid w:val="0083466C"/>
    <w:rsid w:val="008347E5"/>
    <w:rsid w:val="00836FDF"/>
    <w:rsid w:val="008437D0"/>
    <w:rsid w:val="008443FD"/>
    <w:rsid w:val="00845914"/>
    <w:rsid w:val="00845E9B"/>
    <w:rsid w:val="00847B51"/>
    <w:rsid w:val="008543A8"/>
    <w:rsid w:val="00854EA6"/>
    <w:rsid w:val="00856BCA"/>
    <w:rsid w:val="00857572"/>
    <w:rsid w:val="00862BBB"/>
    <w:rsid w:val="00863E1D"/>
    <w:rsid w:val="00865701"/>
    <w:rsid w:val="00865CA5"/>
    <w:rsid w:val="00867443"/>
    <w:rsid w:val="008733FB"/>
    <w:rsid w:val="0087416B"/>
    <w:rsid w:val="008748F1"/>
    <w:rsid w:val="0087608C"/>
    <w:rsid w:val="00880430"/>
    <w:rsid w:val="00881361"/>
    <w:rsid w:val="008823BE"/>
    <w:rsid w:val="00885020"/>
    <w:rsid w:val="0088570A"/>
    <w:rsid w:val="00887755"/>
    <w:rsid w:val="00887C1F"/>
    <w:rsid w:val="0089164C"/>
    <w:rsid w:val="00891964"/>
    <w:rsid w:val="00892218"/>
    <w:rsid w:val="008964D3"/>
    <w:rsid w:val="00896DBC"/>
    <w:rsid w:val="00897475"/>
    <w:rsid w:val="00897542"/>
    <w:rsid w:val="008A11B6"/>
    <w:rsid w:val="008A20A2"/>
    <w:rsid w:val="008A375A"/>
    <w:rsid w:val="008A500C"/>
    <w:rsid w:val="008B253A"/>
    <w:rsid w:val="008B511B"/>
    <w:rsid w:val="008B56AD"/>
    <w:rsid w:val="008B56F9"/>
    <w:rsid w:val="008C7618"/>
    <w:rsid w:val="008D4215"/>
    <w:rsid w:val="008D4F97"/>
    <w:rsid w:val="008D7A3A"/>
    <w:rsid w:val="008E33D1"/>
    <w:rsid w:val="008E4677"/>
    <w:rsid w:val="008E7898"/>
    <w:rsid w:val="008E79FC"/>
    <w:rsid w:val="008F0F6E"/>
    <w:rsid w:val="008F455B"/>
    <w:rsid w:val="008F46A9"/>
    <w:rsid w:val="008F4E76"/>
    <w:rsid w:val="009035E2"/>
    <w:rsid w:val="00903F05"/>
    <w:rsid w:val="009064FB"/>
    <w:rsid w:val="0090768E"/>
    <w:rsid w:val="00907AA5"/>
    <w:rsid w:val="009119AE"/>
    <w:rsid w:val="00916268"/>
    <w:rsid w:val="00916618"/>
    <w:rsid w:val="00917703"/>
    <w:rsid w:val="009249DB"/>
    <w:rsid w:val="00925830"/>
    <w:rsid w:val="00930DA2"/>
    <w:rsid w:val="00933CBA"/>
    <w:rsid w:val="009344FC"/>
    <w:rsid w:val="00941A74"/>
    <w:rsid w:val="009421AA"/>
    <w:rsid w:val="00945797"/>
    <w:rsid w:val="00945AC9"/>
    <w:rsid w:val="00946A36"/>
    <w:rsid w:val="00951CE7"/>
    <w:rsid w:val="00953AA5"/>
    <w:rsid w:val="00953AEF"/>
    <w:rsid w:val="009570EF"/>
    <w:rsid w:val="00957BFE"/>
    <w:rsid w:val="0096057A"/>
    <w:rsid w:val="009610C1"/>
    <w:rsid w:val="00961175"/>
    <w:rsid w:val="009623F6"/>
    <w:rsid w:val="0096317E"/>
    <w:rsid w:val="00963493"/>
    <w:rsid w:val="00965BD0"/>
    <w:rsid w:val="0096724C"/>
    <w:rsid w:val="009679F4"/>
    <w:rsid w:val="00972164"/>
    <w:rsid w:val="00972544"/>
    <w:rsid w:val="0097283D"/>
    <w:rsid w:val="00973061"/>
    <w:rsid w:val="009734FD"/>
    <w:rsid w:val="009735C6"/>
    <w:rsid w:val="009763E4"/>
    <w:rsid w:val="0097667F"/>
    <w:rsid w:val="0097737D"/>
    <w:rsid w:val="00980E69"/>
    <w:rsid w:val="00981588"/>
    <w:rsid w:val="00982128"/>
    <w:rsid w:val="009824DF"/>
    <w:rsid w:val="00983FFF"/>
    <w:rsid w:val="00985082"/>
    <w:rsid w:val="0098545F"/>
    <w:rsid w:val="00986524"/>
    <w:rsid w:val="00986569"/>
    <w:rsid w:val="009901D6"/>
    <w:rsid w:val="0099057A"/>
    <w:rsid w:val="00991429"/>
    <w:rsid w:val="00992069"/>
    <w:rsid w:val="00992881"/>
    <w:rsid w:val="009947F1"/>
    <w:rsid w:val="00995F19"/>
    <w:rsid w:val="009977E8"/>
    <w:rsid w:val="009A1961"/>
    <w:rsid w:val="009A2002"/>
    <w:rsid w:val="009A59DB"/>
    <w:rsid w:val="009A7037"/>
    <w:rsid w:val="009A7770"/>
    <w:rsid w:val="009B1680"/>
    <w:rsid w:val="009B1D7D"/>
    <w:rsid w:val="009B6D62"/>
    <w:rsid w:val="009B745E"/>
    <w:rsid w:val="009C24D5"/>
    <w:rsid w:val="009C392B"/>
    <w:rsid w:val="009C4CB8"/>
    <w:rsid w:val="009D0D4D"/>
    <w:rsid w:val="009D20BC"/>
    <w:rsid w:val="009D3D9D"/>
    <w:rsid w:val="009D6BFE"/>
    <w:rsid w:val="009E0A0E"/>
    <w:rsid w:val="009E13B6"/>
    <w:rsid w:val="009E21F1"/>
    <w:rsid w:val="009E7BD0"/>
    <w:rsid w:val="009F0026"/>
    <w:rsid w:val="009F499B"/>
    <w:rsid w:val="009F7932"/>
    <w:rsid w:val="00A035EE"/>
    <w:rsid w:val="00A05A7B"/>
    <w:rsid w:val="00A104D6"/>
    <w:rsid w:val="00A110DD"/>
    <w:rsid w:val="00A11466"/>
    <w:rsid w:val="00A13200"/>
    <w:rsid w:val="00A14921"/>
    <w:rsid w:val="00A1758D"/>
    <w:rsid w:val="00A17AC7"/>
    <w:rsid w:val="00A20281"/>
    <w:rsid w:val="00A20298"/>
    <w:rsid w:val="00A20AAF"/>
    <w:rsid w:val="00A20B68"/>
    <w:rsid w:val="00A22047"/>
    <w:rsid w:val="00A231FD"/>
    <w:rsid w:val="00A240F3"/>
    <w:rsid w:val="00A275CB"/>
    <w:rsid w:val="00A30533"/>
    <w:rsid w:val="00A35E48"/>
    <w:rsid w:val="00A40E7A"/>
    <w:rsid w:val="00A427DD"/>
    <w:rsid w:val="00A45815"/>
    <w:rsid w:val="00A51265"/>
    <w:rsid w:val="00A525F2"/>
    <w:rsid w:val="00A52835"/>
    <w:rsid w:val="00A62660"/>
    <w:rsid w:val="00A64633"/>
    <w:rsid w:val="00A657C7"/>
    <w:rsid w:val="00A661AD"/>
    <w:rsid w:val="00A70786"/>
    <w:rsid w:val="00A71B03"/>
    <w:rsid w:val="00A763A9"/>
    <w:rsid w:val="00A765D4"/>
    <w:rsid w:val="00A775CF"/>
    <w:rsid w:val="00A7775D"/>
    <w:rsid w:val="00A8086D"/>
    <w:rsid w:val="00A8098D"/>
    <w:rsid w:val="00A81942"/>
    <w:rsid w:val="00A84BCE"/>
    <w:rsid w:val="00A8582F"/>
    <w:rsid w:val="00A85F7F"/>
    <w:rsid w:val="00A86369"/>
    <w:rsid w:val="00A9283B"/>
    <w:rsid w:val="00A94244"/>
    <w:rsid w:val="00A947E3"/>
    <w:rsid w:val="00A9785F"/>
    <w:rsid w:val="00AA046A"/>
    <w:rsid w:val="00AA38ED"/>
    <w:rsid w:val="00AA5F5F"/>
    <w:rsid w:val="00AB236E"/>
    <w:rsid w:val="00AB26AC"/>
    <w:rsid w:val="00AB38A4"/>
    <w:rsid w:val="00AB79C7"/>
    <w:rsid w:val="00AC102F"/>
    <w:rsid w:val="00AC3DC2"/>
    <w:rsid w:val="00AC3F36"/>
    <w:rsid w:val="00AC7297"/>
    <w:rsid w:val="00AD054B"/>
    <w:rsid w:val="00AD1EE5"/>
    <w:rsid w:val="00AD2E12"/>
    <w:rsid w:val="00AD3C4D"/>
    <w:rsid w:val="00AD4F2A"/>
    <w:rsid w:val="00AD64DD"/>
    <w:rsid w:val="00AD6B6D"/>
    <w:rsid w:val="00AE33D5"/>
    <w:rsid w:val="00AE3F7F"/>
    <w:rsid w:val="00AE5678"/>
    <w:rsid w:val="00AE7BCF"/>
    <w:rsid w:val="00AF122A"/>
    <w:rsid w:val="00AF1839"/>
    <w:rsid w:val="00AF3329"/>
    <w:rsid w:val="00AF6169"/>
    <w:rsid w:val="00AF78FE"/>
    <w:rsid w:val="00B003D2"/>
    <w:rsid w:val="00B01A4C"/>
    <w:rsid w:val="00B03863"/>
    <w:rsid w:val="00B03AC3"/>
    <w:rsid w:val="00B0400C"/>
    <w:rsid w:val="00B0458E"/>
    <w:rsid w:val="00B04C75"/>
    <w:rsid w:val="00B0529A"/>
    <w:rsid w:val="00B11BE9"/>
    <w:rsid w:val="00B11E7B"/>
    <w:rsid w:val="00B13105"/>
    <w:rsid w:val="00B1462E"/>
    <w:rsid w:val="00B14A33"/>
    <w:rsid w:val="00B207F0"/>
    <w:rsid w:val="00B21E34"/>
    <w:rsid w:val="00B22282"/>
    <w:rsid w:val="00B23C90"/>
    <w:rsid w:val="00B2403D"/>
    <w:rsid w:val="00B24D3F"/>
    <w:rsid w:val="00B25920"/>
    <w:rsid w:val="00B27035"/>
    <w:rsid w:val="00B273F5"/>
    <w:rsid w:val="00B27FDE"/>
    <w:rsid w:val="00B30B2A"/>
    <w:rsid w:val="00B30BE6"/>
    <w:rsid w:val="00B31C2D"/>
    <w:rsid w:val="00B33BC8"/>
    <w:rsid w:val="00B36247"/>
    <w:rsid w:val="00B36745"/>
    <w:rsid w:val="00B42577"/>
    <w:rsid w:val="00B42BB1"/>
    <w:rsid w:val="00B43E98"/>
    <w:rsid w:val="00B45F91"/>
    <w:rsid w:val="00B47FC0"/>
    <w:rsid w:val="00B5245D"/>
    <w:rsid w:val="00B60FB8"/>
    <w:rsid w:val="00B631F8"/>
    <w:rsid w:val="00B63B4B"/>
    <w:rsid w:val="00B6449C"/>
    <w:rsid w:val="00B6539F"/>
    <w:rsid w:val="00B65944"/>
    <w:rsid w:val="00B65F3B"/>
    <w:rsid w:val="00B67A7C"/>
    <w:rsid w:val="00B72B6D"/>
    <w:rsid w:val="00B72C22"/>
    <w:rsid w:val="00B73DBF"/>
    <w:rsid w:val="00B7443D"/>
    <w:rsid w:val="00B749D6"/>
    <w:rsid w:val="00B766C5"/>
    <w:rsid w:val="00B77941"/>
    <w:rsid w:val="00B77A07"/>
    <w:rsid w:val="00B77D52"/>
    <w:rsid w:val="00B80280"/>
    <w:rsid w:val="00B805FE"/>
    <w:rsid w:val="00B80FCB"/>
    <w:rsid w:val="00B81E62"/>
    <w:rsid w:val="00B82D1A"/>
    <w:rsid w:val="00B84317"/>
    <w:rsid w:val="00B85828"/>
    <w:rsid w:val="00B91567"/>
    <w:rsid w:val="00B917A4"/>
    <w:rsid w:val="00B9230B"/>
    <w:rsid w:val="00B92529"/>
    <w:rsid w:val="00B93505"/>
    <w:rsid w:val="00BA1D32"/>
    <w:rsid w:val="00BA375D"/>
    <w:rsid w:val="00BA3BBA"/>
    <w:rsid w:val="00BA541B"/>
    <w:rsid w:val="00BA66DE"/>
    <w:rsid w:val="00BB0855"/>
    <w:rsid w:val="00BB112E"/>
    <w:rsid w:val="00BB1DC3"/>
    <w:rsid w:val="00BB4A17"/>
    <w:rsid w:val="00BB66B3"/>
    <w:rsid w:val="00BB7061"/>
    <w:rsid w:val="00BB7099"/>
    <w:rsid w:val="00BC0567"/>
    <w:rsid w:val="00BC152A"/>
    <w:rsid w:val="00BC6115"/>
    <w:rsid w:val="00BC6F4B"/>
    <w:rsid w:val="00BD3CAC"/>
    <w:rsid w:val="00BD4671"/>
    <w:rsid w:val="00BD53E2"/>
    <w:rsid w:val="00BD5F24"/>
    <w:rsid w:val="00BF15C8"/>
    <w:rsid w:val="00BF2650"/>
    <w:rsid w:val="00BF3B30"/>
    <w:rsid w:val="00BF6363"/>
    <w:rsid w:val="00BF709C"/>
    <w:rsid w:val="00C020D3"/>
    <w:rsid w:val="00C03E9C"/>
    <w:rsid w:val="00C0520D"/>
    <w:rsid w:val="00C0563F"/>
    <w:rsid w:val="00C06CFA"/>
    <w:rsid w:val="00C072AB"/>
    <w:rsid w:val="00C15174"/>
    <w:rsid w:val="00C17163"/>
    <w:rsid w:val="00C23F34"/>
    <w:rsid w:val="00C24EA3"/>
    <w:rsid w:val="00C27385"/>
    <w:rsid w:val="00C30A84"/>
    <w:rsid w:val="00C31097"/>
    <w:rsid w:val="00C311C3"/>
    <w:rsid w:val="00C32C31"/>
    <w:rsid w:val="00C33370"/>
    <w:rsid w:val="00C3474F"/>
    <w:rsid w:val="00C35056"/>
    <w:rsid w:val="00C362C3"/>
    <w:rsid w:val="00C3726B"/>
    <w:rsid w:val="00C40960"/>
    <w:rsid w:val="00C40A01"/>
    <w:rsid w:val="00C40C10"/>
    <w:rsid w:val="00C42360"/>
    <w:rsid w:val="00C4277F"/>
    <w:rsid w:val="00C44616"/>
    <w:rsid w:val="00C47C97"/>
    <w:rsid w:val="00C5068B"/>
    <w:rsid w:val="00C50FAA"/>
    <w:rsid w:val="00C5165E"/>
    <w:rsid w:val="00C51F94"/>
    <w:rsid w:val="00C5575B"/>
    <w:rsid w:val="00C56240"/>
    <w:rsid w:val="00C576D4"/>
    <w:rsid w:val="00C60C7C"/>
    <w:rsid w:val="00C61F37"/>
    <w:rsid w:val="00C65CD6"/>
    <w:rsid w:val="00C762C4"/>
    <w:rsid w:val="00C7688C"/>
    <w:rsid w:val="00C80EB3"/>
    <w:rsid w:val="00C81183"/>
    <w:rsid w:val="00C82DB9"/>
    <w:rsid w:val="00C85555"/>
    <w:rsid w:val="00C8580E"/>
    <w:rsid w:val="00C87716"/>
    <w:rsid w:val="00C90604"/>
    <w:rsid w:val="00C964E0"/>
    <w:rsid w:val="00CA06AA"/>
    <w:rsid w:val="00CA34A2"/>
    <w:rsid w:val="00CA4111"/>
    <w:rsid w:val="00CA4B28"/>
    <w:rsid w:val="00CA4DA4"/>
    <w:rsid w:val="00CA782A"/>
    <w:rsid w:val="00CB38C6"/>
    <w:rsid w:val="00CB3E4E"/>
    <w:rsid w:val="00CB7BBC"/>
    <w:rsid w:val="00CC06A7"/>
    <w:rsid w:val="00CC1D00"/>
    <w:rsid w:val="00CC4F8D"/>
    <w:rsid w:val="00CC67F9"/>
    <w:rsid w:val="00CC6B27"/>
    <w:rsid w:val="00CD0BA8"/>
    <w:rsid w:val="00CD0D3E"/>
    <w:rsid w:val="00CD530A"/>
    <w:rsid w:val="00CD68D2"/>
    <w:rsid w:val="00CD6AE1"/>
    <w:rsid w:val="00CD71F9"/>
    <w:rsid w:val="00CD7C74"/>
    <w:rsid w:val="00CE06B1"/>
    <w:rsid w:val="00CE2999"/>
    <w:rsid w:val="00CE4688"/>
    <w:rsid w:val="00CE6DC3"/>
    <w:rsid w:val="00CF104B"/>
    <w:rsid w:val="00CF16DC"/>
    <w:rsid w:val="00CF57CA"/>
    <w:rsid w:val="00CF75F5"/>
    <w:rsid w:val="00D02FE4"/>
    <w:rsid w:val="00D03AAC"/>
    <w:rsid w:val="00D040B8"/>
    <w:rsid w:val="00D0458A"/>
    <w:rsid w:val="00D04871"/>
    <w:rsid w:val="00D05A61"/>
    <w:rsid w:val="00D06BD0"/>
    <w:rsid w:val="00D07D50"/>
    <w:rsid w:val="00D14662"/>
    <w:rsid w:val="00D15166"/>
    <w:rsid w:val="00D2031B"/>
    <w:rsid w:val="00D21362"/>
    <w:rsid w:val="00D2435B"/>
    <w:rsid w:val="00D27960"/>
    <w:rsid w:val="00D305BE"/>
    <w:rsid w:val="00D309FB"/>
    <w:rsid w:val="00D32C26"/>
    <w:rsid w:val="00D35B4A"/>
    <w:rsid w:val="00D409CF"/>
    <w:rsid w:val="00D4271F"/>
    <w:rsid w:val="00D45D23"/>
    <w:rsid w:val="00D504BF"/>
    <w:rsid w:val="00D50DA9"/>
    <w:rsid w:val="00D52317"/>
    <w:rsid w:val="00D527A2"/>
    <w:rsid w:val="00D53A8F"/>
    <w:rsid w:val="00D5511A"/>
    <w:rsid w:val="00D55B04"/>
    <w:rsid w:val="00D5787C"/>
    <w:rsid w:val="00D613F3"/>
    <w:rsid w:val="00D6262F"/>
    <w:rsid w:val="00D63693"/>
    <w:rsid w:val="00D651D1"/>
    <w:rsid w:val="00D66C42"/>
    <w:rsid w:val="00D711A8"/>
    <w:rsid w:val="00D71C0E"/>
    <w:rsid w:val="00D72D39"/>
    <w:rsid w:val="00D73101"/>
    <w:rsid w:val="00D73257"/>
    <w:rsid w:val="00D76CDE"/>
    <w:rsid w:val="00D76D29"/>
    <w:rsid w:val="00D77545"/>
    <w:rsid w:val="00D77BF3"/>
    <w:rsid w:val="00D80427"/>
    <w:rsid w:val="00D81CE6"/>
    <w:rsid w:val="00D8367F"/>
    <w:rsid w:val="00D838EE"/>
    <w:rsid w:val="00D83E2E"/>
    <w:rsid w:val="00D83F75"/>
    <w:rsid w:val="00D938AD"/>
    <w:rsid w:val="00D962A3"/>
    <w:rsid w:val="00D96C57"/>
    <w:rsid w:val="00D97225"/>
    <w:rsid w:val="00D97782"/>
    <w:rsid w:val="00DA06EB"/>
    <w:rsid w:val="00DA1E6B"/>
    <w:rsid w:val="00DB0078"/>
    <w:rsid w:val="00DB1F08"/>
    <w:rsid w:val="00DB5E86"/>
    <w:rsid w:val="00DB668C"/>
    <w:rsid w:val="00DB7106"/>
    <w:rsid w:val="00DC067F"/>
    <w:rsid w:val="00DD42A8"/>
    <w:rsid w:val="00DD4431"/>
    <w:rsid w:val="00DD46A5"/>
    <w:rsid w:val="00DD485F"/>
    <w:rsid w:val="00DD50BB"/>
    <w:rsid w:val="00DE14F0"/>
    <w:rsid w:val="00DE24FE"/>
    <w:rsid w:val="00DE5666"/>
    <w:rsid w:val="00DE76FA"/>
    <w:rsid w:val="00DE79AB"/>
    <w:rsid w:val="00DF009C"/>
    <w:rsid w:val="00DF279B"/>
    <w:rsid w:val="00DF2C91"/>
    <w:rsid w:val="00DF4F9B"/>
    <w:rsid w:val="00DF52A7"/>
    <w:rsid w:val="00DF597B"/>
    <w:rsid w:val="00DF6B5F"/>
    <w:rsid w:val="00E006F9"/>
    <w:rsid w:val="00E016C5"/>
    <w:rsid w:val="00E04E2A"/>
    <w:rsid w:val="00E05B6E"/>
    <w:rsid w:val="00E06929"/>
    <w:rsid w:val="00E07149"/>
    <w:rsid w:val="00E11DDD"/>
    <w:rsid w:val="00E16C8B"/>
    <w:rsid w:val="00E179A8"/>
    <w:rsid w:val="00E2071B"/>
    <w:rsid w:val="00E23253"/>
    <w:rsid w:val="00E24069"/>
    <w:rsid w:val="00E271B7"/>
    <w:rsid w:val="00E27466"/>
    <w:rsid w:val="00E27805"/>
    <w:rsid w:val="00E31FD1"/>
    <w:rsid w:val="00E33E2B"/>
    <w:rsid w:val="00E3798E"/>
    <w:rsid w:val="00E4112B"/>
    <w:rsid w:val="00E512FD"/>
    <w:rsid w:val="00E51E43"/>
    <w:rsid w:val="00E57767"/>
    <w:rsid w:val="00E62D9A"/>
    <w:rsid w:val="00E63160"/>
    <w:rsid w:val="00E653C7"/>
    <w:rsid w:val="00E66C5B"/>
    <w:rsid w:val="00E717A1"/>
    <w:rsid w:val="00E71D81"/>
    <w:rsid w:val="00E76191"/>
    <w:rsid w:val="00E76669"/>
    <w:rsid w:val="00E81287"/>
    <w:rsid w:val="00E825DB"/>
    <w:rsid w:val="00E84278"/>
    <w:rsid w:val="00E863D5"/>
    <w:rsid w:val="00E87B1E"/>
    <w:rsid w:val="00E90E9C"/>
    <w:rsid w:val="00E91FAD"/>
    <w:rsid w:val="00E927DA"/>
    <w:rsid w:val="00E97509"/>
    <w:rsid w:val="00EA0A27"/>
    <w:rsid w:val="00EA51EF"/>
    <w:rsid w:val="00EA5516"/>
    <w:rsid w:val="00EA5EF7"/>
    <w:rsid w:val="00EB01EB"/>
    <w:rsid w:val="00EB0476"/>
    <w:rsid w:val="00EB1D3B"/>
    <w:rsid w:val="00EB2C56"/>
    <w:rsid w:val="00EB4CF9"/>
    <w:rsid w:val="00EB69FB"/>
    <w:rsid w:val="00EB737D"/>
    <w:rsid w:val="00EB7C5C"/>
    <w:rsid w:val="00EC2045"/>
    <w:rsid w:val="00EC31FD"/>
    <w:rsid w:val="00EC457D"/>
    <w:rsid w:val="00EC642E"/>
    <w:rsid w:val="00ED1655"/>
    <w:rsid w:val="00ED3369"/>
    <w:rsid w:val="00ED5E03"/>
    <w:rsid w:val="00EE0B36"/>
    <w:rsid w:val="00EE517E"/>
    <w:rsid w:val="00EE5612"/>
    <w:rsid w:val="00EF0AC4"/>
    <w:rsid w:val="00EF2D62"/>
    <w:rsid w:val="00EF3AE9"/>
    <w:rsid w:val="00EF49D6"/>
    <w:rsid w:val="00EF74E1"/>
    <w:rsid w:val="00F00239"/>
    <w:rsid w:val="00F007B6"/>
    <w:rsid w:val="00F01036"/>
    <w:rsid w:val="00F01C46"/>
    <w:rsid w:val="00F02245"/>
    <w:rsid w:val="00F02D7E"/>
    <w:rsid w:val="00F040BC"/>
    <w:rsid w:val="00F07BA3"/>
    <w:rsid w:val="00F13F49"/>
    <w:rsid w:val="00F13FF6"/>
    <w:rsid w:val="00F177DF"/>
    <w:rsid w:val="00F20D72"/>
    <w:rsid w:val="00F210DA"/>
    <w:rsid w:val="00F23261"/>
    <w:rsid w:val="00F25891"/>
    <w:rsid w:val="00F26627"/>
    <w:rsid w:val="00F30B00"/>
    <w:rsid w:val="00F30B52"/>
    <w:rsid w:val="00F326A9"/>
    <w:rsid w:val="00F32C58"/>
    <w:rsid w:val="00F33EB8"/>
    <w:rsid w:val="00F36376"/>
    <w:rsid w:val="00F4035B"/>
    <w:rsid w:val="00F419E2"/>
    <w:rsid w:val="00F41F80"/>
    <w:rsid w:val="00F43A2B"/>
    <w:rsid w:val="00F4470C"/>
    <w:rsid w:val="00F4500E"/>
    <w:rsid w:val="00F45C29"/>
    <w:rsid w:val="00F50015"/>
    <w:rsid w:val="00F50D7B"/>
    <w:rsid w:val="00F54EFC"/>
    <w:rsid w:val="00F54F40"/>
    <w:rsid w:val="00F5542E"/>
    <w:rsid w:val="00F55DD0"/>
    <w:rsid w:val="00F579E8"/>
    <w:rsid w:val="00F61119"/>
    <w:rsid w:val="00F61B84"/>
    <w:rsid w:val="00F625A2"/>
    <w:rsid w:val="00F63D23"/>
    <w:rsid w:val="00F6427C"/>
    <w:rsid w:val="00F64A32"/>
    <w:rsid w:val="00F66036"/>
    <w:rsid w:val="00F702A1"/>
    <w:rsid w:val="00F71615"/>
    <w:rsid w:val="00F743AC"/>
    <w:rsid w:val="00F7444B"/>
    <w:rsid w:val="00F80D80"/>
    <w:rsid w:val="00F81CE2"/>
    <w:rsid w:val="00F82DAC"/>
    <w:rsid w:val="00F85C6F"/>
    <w:rsid w:val="00F86805"/>
    <w:rsid w:val="00F87E31"/>
    <w:rsid w:val="00F91380"/>
    <w:rsid w:val="00F913BA"/>
    <w:rsid w:val="00F9151F"/>
    <w:rsid w:val="00F941D2"/>
    <w:rsid w:val="00F9484B"/>
    <w:rsid w:val="00F95523"/>
    <w:rsid w:val="00F967B4"/>
    <w:rsid w:val="00FA16E1"/>
    <w:rsid w:val="00FA3D56"/>
    <w:rsid w:val="00FA434C"/>
    <w:rsid w:val="00FA4DC7"/>
    <w:rsid w:val="00FA4E38"/>
    <w:rsid w:val="00FA4F8B"/>
    <w:rsid w:val="00FA6359"/>
    <w:rsid w:val="00FB05D7"/>
    <w:rsid w:val="00FB0751"/>
    <w:rsid w:val="00FB187D"/>
    <w:rsid w:val="00FB4F29"/>
    <w:rsid w:val="00FB5779"/>
    <w:rsid w:val="00FB5C80"/>
    <w:rsid w:val="00FB5ED6"/>
    <w:rsid w:val="00FB66EC"/>
    <w:rsid w:val="00FB6C2C"/>
    <w:rsid w:val="00FC023B"/>
    <w:rsid w:val="00FC14B0"/>
    <w:rsid w:val="00FC3DFC"/>
    <w:rsid w:val="00FC5053"/>
    <w:rsid w:val="00FC58AA"/>
    <w:rsid w:val="00FC72F0"/>
    <w:rsid w:val="00FC77BF"/>
    <w:rsid w:val="00FC7E85"/>
    <w:rsid w:val="00FD18C1"/>
    <w:rsid w:val="00FD22D7"/>
    <w:rsid w:val="00FD2F6F"/>
    <w:rsid w:val="00FD45AA"/>
    <w:rsid w:val="00FD48B8"/>
    <w:rsid w:val="00FD48F9"/>
    <w:rsid w:val="00FD6AB5"/>
    <w:rsid w:val="00FD6CB4"/>
    <w:rsid w:val="00FD72A1"/>
    <w:rsid w:val="00FE2417"/>
    <w:rsid w:val="00FE3767"/>
    <w:rsid w:val="00FE5497"/>
    <w:rsid w:val="00FE57A5"/>
    <w:rsid w:val="00FE7F62"/>
    <w:rsid w:val="00FF0353"/>
    <w:rsid w:val="00FF0553"/>
    <w:rsid w:val="00FF0811"/>
    <w:rsid w:val="00FF24D2"/>
    <w:rsid w:val="00FF56D1"/>
    <w:rsid w:val="00FF5C54"/>
    <w:rsid w:val="00FF5E25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08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70"/>
  </w:style>
  <w:style w:type="paragraph" w:styleId="Heading2">
    <w:name w:val="heading 2"/>
    <w:basedOn w:val="Normal"/>
    <w:link w:val="Heading2Char"/>
    <w:uiPriority w:val="9"/>
    <w:qFormat/>
    <w:rsid w:val="00041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1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1A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1A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7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7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C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6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2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1CBB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EE5612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E5612"/>
    <w:rPr>
      <w:rFonts w:ascii="Calibri" w:eastAsia="SimSun" w:hAnsi="Calibri" w:cs="Times New Roman"/>
      <w:sz w:val="24"/>
      <w:szCs w:val="24"/>
      <w:lang w:eastAsia="zh-CN"/>
    </w:rPr>
  </w:style>
  <w:style w:type="character" w:styleId="EndnoteReference">
    <w:name w:val="endnote reference"/>
    <w:basedOn w:val="DefaultParagraphFont"/>
    <w:uiPriority w:val="99"/>
    <w:unhideWhenUsed/>
    <w:rsid w:val="00EE5612"/>
    <w:rPr>
      <w:vertAlign w:val="superscript"/>
    </w:rPr>
  </w:style>
  <w:style w:type="character" w:customStyle="1" w:styleId="jrnl">
    <w:name w:val="jrnl"/>
    <w:basedOn w:val="DefaultParagraphFont"/>
    <w:rsid w:val="005A7202"/>
  </w:style>
  <w:style w:type="paragraph" w:customStyle="1" w:styleId="desc2">
    <w:name w:val="desc2"/>
    <w:basedOn w:val="Normal"/>
    <w:rsid w:val="005A720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character" w:customStyle="1" w:styleId="highlight2">
    <w:name w:val="highlight2"/>
    <w:basedOn w:val="DefaultParagraphFont"/>
    <w:rsid w:val="005A7202"/>
  </w:style>
  <w:style w:type="character" w:styleId="Hyperlink">
    <w:name w:val="Hyperlink"/>
    <w:basedOn w:val="DefaultParagraphFont"/>
    <w:uiPriority w:val="99"/>
    <w:unhideWhenUsed/>
    <w:rsid w:val="00FB5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15"/>
  </w:style>
  <w:style w:type="paragraph" w:styleId="Footer">
    <w:name w:val="footer"/>
    <w:basedOn w:val="Normal"/>
    <w:link w:val="FooterChar"/>
    <w:uiPriority w:val="99"/>
    <w:unhideWhenUsed/>
    <w:rsid w:val="00F7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15"/>
  </w:style>
  <w:style w:type="character" w:styleId="Strong">
    <w:name w:val="Strong"/>
    <w:basedOn w:val="DefaultParagraphFont"/>
    <w:uiPriority w:val="22"/>
    <w:qFormat/>
    <w:rsid w:val="00041A84"/>
    <w:rPr>
      <w:b/>
      <w:bCs/>
    </w:rPr>
  </w:style>
  <w:style w:type="character" w:customStyle="1" w:styleId="apple-converted-space">
    <w:name w:val="apple-converted-space"/>
    <w:basedOn w:val="DefaultParagraphFont"/>
    <w:rsid w:val="00041A84"/>
  </w:style>
  <w:style w:type="character" w:customStyle="1" w:styleId="Heading2Char">
    <w:name w:val="Heading 2 Char"/>
    <w:basedOn w:val="DefaultParagraphFont"/>
    <w:link w:val="Heading2"/>
    <w:uiPriority w:val="9"/>
    <w:rsid w:val="00041A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1A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041A8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041A84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A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n-label">
    <w:name w:val="fn-label"/>
    <w:basedOn w:val="DefaultParagraphFont"/>
    <w:rsid w:val="006E5610"/>
  </w:style>
  <w:style w:type="character" w:styleId="FollowedHyperlink">
    <w:name w:val="FollowedHyperlink"/>
    <w:basedOn w:val="DefaultParagraphFont"/>
    <w:uiPriority w:val="99"/>
    <w:semiHidden/>
    <w:unhideWhenUsed/>
    <w:rsid w:val="004C53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70"/>
  </w:style>
  <w:style w:type="paragraph" w:styleId="Heading2">
    <w:name w:val="heading 2"/>
    <w:basedOn w:val="Normal"/>
    <w:link w:val="Heading2Char"/>
    <w:uiPriority w:val="9"/>
    <w:qFormat/>
    <w:rsid w:val="00041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1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1A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1A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7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7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C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6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2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1CBB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EE5612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E5612"/>
    <w:rPr>
      <w:rFonts w:ascii="Calibri" w:eastAsia="SimSun" w:hAnsi="Calibri" w:cs="Times New Roman"/>
      <w:sz w:val="24"/>
      <w:szCs w:val="24"/>
      <w:lang w:eastAsia="zh-CN"/>
    </w:rPr>
  </w:style>
  <w:style w:type="character" w:styleId="EndnoteReference">
    <w:name w:val="endnote reference"/>
    <w:basedOn w:val="DefaultParagraphFont"/>
    <w:uiPriority w:val="99"/>
    <w:unhideWhenUsed/>
    <w:rsid w:val="00EE5612"/>
    <w:rPr>
      <w:vertAlign w:val="superscript"/>
    </w:rPr>
  </w:style>
  <w:style w:type="character" w:customStyle="1" w:styleId="jrnl">
    <w:name w:val="jrnl"/>
    <w:basedOn w:val="DefaultParagraphFont"/>
    <w:rsid w:val="005A7202"/>
  </w:style>
  <w:style w:type="paragraph" w:customStyle="1" w:styleId="desc2">
    <w:name w:val="desc2"/>
    <w:basedOn w:val="Normal"/>
    <w:rsid w:val="005A720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character" w:customStyle="1" w:styleId="highlight2">
    <w:name w:val="highlight2"/>
    <w:basedOn w:val="DefaultParagraphFont"/>
    <w:rsid w:val="005A7202"/>
  </w:style>
  <w:style w:type="character" w:styleId="Hyperlink">
    <w:name w:val="Hyperlink"/>
    <w:basedOn w:val="DefaultParagraphFont"/>
    <w:uiPriority w:val="99"/>
    <w:unhideWhenUsed/>
    <w:rsid w:val="00FB5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15"/>
  </w:style>
  <w:style w:type="paragraph" w:styleId="Footer">
    <w:name w:val="footer"/>
    <w:basedOn w:val="Normal"/>
    <w:link w:val="FooterChar"/>
    <w:uiPriority w:val="99"/>
    <w:unhideWhenUsed/>
    <w:rsid w:val="00F7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15"/>
  </w:style>
  <w:style w:type="character" w:styleId="Strong">
    <w:name w:val="Strong"/>
    <w:basedOn w:val="DefaultParagraphFont"/>
    <w:uiPriority w:val="22"/>
    <w:qFormat/>
    <w:rsid w:val="00041A84"/>
    <w:rPr>
      <w:b/>
      <w:bCs/>
    </w:rPr>
  </w:style>
  <w:style w:type="character" w:customStyle="1" w:styleId="apple-converted-space">
    <w:name w:val="apple-converted-space"/>
    <w:basedOn w:val="DefaultParagraphFont"/>
    <w:rsid w:val="00041A84"/>
  </w:style>
  <w:style w:type="character" w:customStyle="1" w:styleId="Heading2Char">
    <w:name w:val="Heading 2 Char"/>
    <w:basedOn w:val="DefaultParagraphFont"/>
    <w:link w:val="Heading2"/>
    <w:uiPriority w:val="9"/>
    <w:rsid w:val="00041A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1A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041A8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041A84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A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n-label">
    <w:name w:val="fn-label"/>
    <w:basedOn w:val="DefaultParagraphFont"/>
    <w:rsid w:val="006E5610"/>
  </w:style>
  <w:style w:type="character" w:styleId="FollowedHyperlink">
    <w:name w:val="FollowedHyperlink"/>
    <w:basedOn w:val="DefaultParagraphFont"/>
    <w:uiPriority w:val="99"/>
    <w:semiHidden/>
    <w:unhideWhenUsed/>
    <w:rsid w:val="004C53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3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120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5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1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539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719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55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55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897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26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482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57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04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49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24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06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49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0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2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A56C-7A2A-4488-A6FB-BC902157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Eli Lilly and Company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C165374</dc:creator>
  <cp:lastModifiedBy>1</cp:lastModifiedBy>
  <cp:revision>2</cp:revision>
  <cp:lastPrinted>2017-06-13T18:48:00Z</cp:lastPrinted>
  <dcterms:created xsi:type="dcterms:W3CDTF">2017-07-06T15:59:00Z</dcterms:created>
  <dcterms:modified xsi:type="dcterms:W3CDTF">2017-07-06T15:59:00Z</dcterms:modified>
</cp:coreProperties>
</file>