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F5D0" w14:textId="77777777" w:rsidR="00462C29" w:rsidRPr="001C2FB0" w:rsidRDefault="00462C29" w:rsidP="00462C2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62C29">
        <w:rPr>
          <w:rFonts w:ascii="Arial" w:hAnsi="Arial" w:cs="Arial"/>
          <w:b/>
          <w:color w:val="000000" w:themeColor="text1"/>
          <w:sz w:val="20"/>
          <w:szCs w:val="20"/>
        </w:rPr>
        <w:t>Appendix 1.</w:t>
      </w:r>
      <w:r w:rsidRPr="001C2FB0">
        <w:rPr>
          <w:rFonts w:ascii="Arial" w:hAnsi="Arial" w:cs="Arial"/>
          <w:color w:val="000000" w:themeColor="text1"/>
          <w:sz w:val="20"/>
          <w:szCs w:val="20"/>
        </w:rPr>
        <w:t xml:space="preserve"> Association of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gout </w:t>
      </w:r>
      <w:r w:rsidRPr="001C2FB0">
        <w:rPr>
          <w:rFonts w:ascii="Arial" w:hAnsi="Arial" w:cs="Arial"/>
          <w:color w:val="000000" w:themeColor="text1"/>
          <w:sz w:val="20"/>
          <w:szCs w:val="20"/>
        </w:rPr>
        <w:t xml:space="preserve">with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atrial fibrillation, in pre-defined subgroup analyses, varying by race, gender, presence/absence of </w:t>
      </w:r>
      <w:r>
        <w:rPr>
          <w:rFonts w:ascii="Arial" w:hAnsi="Arial" w:cs="Arial"/>
          <w:color w:val="000000" w:themeColor="text1"/>
          <w:sz w:val="20"/>
          <w:szCs w:val="20"/>
        </w:rPr>
        <w:t>coronary artery disease, myocardial infarction, or congenital heart disease</w:t>
      </w:r>
      <w:r w:rsidRPr="001C2F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7DCDEEA" w14:textId="77777777" w:rsidR="00462C29" w:rsidRDefault="00462C29" w:rsidP="00462C2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17"/>
        <w:gridCol w:w="1739"/>
        <w:gridCol w:w="991"/>
        <w:gridCol w:w="1711"/>
        <w:gridCol w:w="991"/>
        <w:gridCol w:w="1711"/>
        <w:gridCol w:w="1105"/>
      </w:tblGrid>
      <w:tr w:rsidR="002C39A4" w:rsidRPr="001C2FB0" w14:paraId="1AB03B15" w14:textId="77777777" w:rsidTr="00342984">
        <w:trPr>
          <w:trHeight w:val="557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64DB3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7BF8964" w14:textId="0337BC80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Multivariable-adjusted (model 1)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A06B878" w14:textId="0C4734E0" w:rsidR="002C39A4" w:rsidRPr="001C2FB0" w:rsidRDefault="002C39A4" w:rsidP="00695EB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Multivariable-adjusted</w:t>
            </w:r>
          </w:p>
          <w:p w14:paraId="3EDF7FBA" w14:textId="22C423F9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(Model 1</w:t>
            </w: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F33DBE3" w14:textId="59A4BA4B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Multivariable-adjusted</w:t>
            </w:r>
          </w:p>
          <w:p w14:paraId="23875AB9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(Model 1</w:t>
            </w: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2C39A4" w:rsidRPr="001C2FB0" w14:paraId="3E10EDEF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7603B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39BD6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E49DE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49D6B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7EE8E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7B1DF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FB49E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2C39A4" w:rsidRPr="001C2FB0" w14:paraId="58BBCEB6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4D02E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332CD5" w14:textId="1F8BC599" w:rsidR="002C39A4" w:rsidRPr="00387DAD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87D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Black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4BC317" w14:textId="5028416B" w:rsidR="002C39A4" w:rsidRPr="00387DAD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882FC8" w14:textId="3362809C" w:rsidR="002C39A4" w:rsidRPr="00387DAD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87D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9DF12F" w14:textId="64ECB93C" w:rsidR="002C39A4" w:rsidRPr="00387DAD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3A76A3" w14:textId="688B2775" w:rsidR="002C39A4" w:rsidRPr="00387DAD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87D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Other race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E60789" w14:textId="3D75AC9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39A4" w:rsidRPr="001C2FB0" w14:paraId="7FF0E091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601F2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Gout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B574FB" w14:textId="77777777" w:rsidR="002C39A4" w:rsidRPr="001C2FB0" w:rsidRDefault="002C39A4" w:rsidP="00695EB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2.01 (1.88, 2.16)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55B9BF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C391E7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 (1.87, 1.95)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C129A1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66CFBE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1.85 (1.66, 2.06)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3C8616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2C39A4" w:rsidRPr="001C2FB0" w14:paraId="7B1DBC16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40E24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FF5179" w14:textId="77777777" w:rsidR="002C39A4" w:rsidRPr="001C2FB0" w:rsidRDefault="002C39A4" w:rsidP="00695EB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E552FE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ADB16B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7C12DD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EC7C95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7420DE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39A4" w:rsidRPr="001C2FB0" w14:paraId="489D9FB6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59739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472985" w14:textId="77777777" w:rsidR="002C39A4" w:rsidRPr="001C2FB0" w:rsidRDefault="002C39A4" w:rsidP="00695EB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0958D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4631F2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F6BDCB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DC0D62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FA2D02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39A4" w:rsidRPr="001C2FB0" w14:paraId="3F714541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4D7DD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Gout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DA35D0" w14:textId="77777777" w:rsidR="002C39A4" w:rsidRPr="001C2FB0" w:rsidRDefault="002C39A4" w:rsidP="00695EB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3B9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1.92 (1.85, 1.98)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4F686B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3B96"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65B474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3B9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1.91 (1.86, 1.96)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C888FB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03B96"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3BB98F" w14:textId="666AE4B6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4A7B84" w14:textId="2DD4FB60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39A4" w:rsidRPr="001C2FB0" w14:paraId="3C90E222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AA155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8C2819" w14:textId="77777777" w:rsidR="002C39A4" w:rsidRPr="001C2FB0" w:rsidRDefault="002C39A4" w:rsidP="00695EB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EB286A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7A427A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54FF3D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D0947D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DD4445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39A4" w:rsidRPr="001C2FB0" w14:paraId="6D8943CF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00EBE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824113" w14:textId="77777777" w:rsidR="002C39A4" w:rsidRPr="00387DAD" w:rsidRDefault="002C39A4" w:rsidP="00695EB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87D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No CAD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075CA1" w14:textId="77777777" w:rsidR="002C39A4" w:rsidRPr="00387DAD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796774" w14:textId="77777777" w:rsidR="002C39A4" w:rsidRPr="00387DAD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87D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CAD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82943F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7E1D30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328E48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39A4" w:rsidRPr="001C2FB0" w14:paraId="178CBD78" w14:textId="77777777" w:rsidTr="00342984">
        <w:trPr>
          <w:trHeight w:val="286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B4C5E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Gout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AD88D7" w14:textId="77777777" w:rsidR="002C39A4" w:rsidRPr="001C2FB0" w:rsidRDefault="002C39A4" w:rsidP="00695EB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2.03 (1.98, 2.08)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678004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A6E01C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1.57 (1.51, 1.62)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F07706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130DC0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036028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39A4" w:rsidRPr="001C2FB0" w14:paraId="0BCEEA6D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4D5D65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49307" w14:textId="77777777" w:rsidR="002C39A4" w:rsidRPr="001C2FB0" w:rsidRDefault="002C39A4" w:rsidP="00695EB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895B3F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7E4259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C42E98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3C4406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0A8CF9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A4" w:rsidRPr="001C2FB0" w14:paraId="05FBED6F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41365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68BB38" w14:textId="77777777" w:rsidR="002C39A4" w:rsidRPr="001C2FB0" w:rsidRDefault="002C39A4" w:rsidP="00695EB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 Congenital heart dis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E32FA8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A8117A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Congenital heart dis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B3602B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7D2C37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15DE3E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39A4" w:rsidRPr="001C2FB0" w14:paraId="165C4739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06702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Gout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C8D98" w14:textId="77777777" w:rsidR="002C39A4" w:rsidRPr="001C2FB0" w:rsidRDefault="002C39A4" w:rsidP="00695EB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 (1.87, 1.95)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0E034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C5F885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1.89 (1.57, 2.28)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DBC0AF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7BE685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475A33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39A4" w:rsidRPr="001C2FB0" w14:paraId="003047F5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51060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F21555" w14:textId="77777777" w:rsidR="002C39A4" w:rsidRPr="001C2FB0" w:rsidRDefault="002C39A4" w:rsidP="00695EB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292B47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6E34FB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F37A7E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AF1088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1A2CAA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A4" w:rsidRPr="001C2FB0" w14:paraId="1A758A4F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53F72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FD029" w14:textId="77777777" w:rsidR="002C39A4" w:rsidRPr="00387DAD" w:rsidRDefault="002C39A4" w:rsidP="00695EB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7DAD">
              <w:rPr>
                <w:rFonts w:ascii="Arial" w:hAnsi="Arial" w:cs="Arial"/>
                <w:b/>
                <w:color w:val="000000"/>
                <w:sz w:val="20"/>
                <w:szCs w:val="20"/>
              </w:rPr>
              <w:t>No MI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16B4C" w14:textId="77777777" w:rsidR="002C39A4" w:rsidRPr="00387DAD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7DF124" w14:textId="77777777" w:rsidR="002C39A4" w:rsidRPr="00387DAD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7DAD">
              <w:rPr>
                <w:rFonts w:ascii="Arial" w:hAnsi="Arial" w:cs="Arial"/>
                <w:b/>
                <w:color w:val="000000"/>
                <w:sz w:val="20"/>
                <w:szCs w:val="20"/>
              </w:rPr>
              <w:t>MI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98C433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ABB55E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598CA6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A4" w:rsidRPr="001C2FB0" w14:paraId="6D377581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7AF8C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Gout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266634" w14:textId="77777777" w:rsidR="002C39A4" w:rsidRPr="001C2FB0" w:rsidRDefault="002C39A4" w:rsidP="00695EB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1.94 (1.89, 1.98)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2B924A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97D99B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1.62 (1.50, 1.74)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83D60A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B72974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BE2FAA" w14:textId="77777777" w:rsidR="002C39A4" w:rsidRPr="001C2FB0" w:rsidRDefault="002C39A4" w:rsidP="005E3AA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39A4" w:rsidRPr="001C2FB0" w14:paraId="79EFC491" w14:textId="77777777" w:rsidTr="00342984">
        <w:trPr>
          <w:trHeight w:val="308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3D386" w14:textId="77777777" w:rsidR="002C39A4" w:rsidRPr="001C2FB0" w:rsidRDefault="002C39A4" w:rsidP="0034298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F66052" w14:textId="77777777" w:rsidR="002C39A4" w:rsidRPr="001C2FB0" w:rsidRDefault="002C39A4" w:rsidP="003429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9FCD0" w14:textId="77777777" w:rsidR="002C39A4" w:rsidRPr="001C2FB0" w:rsidRDefault="002C39A4" w:rsidP="003429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C474EE" w14:textId="77777777" w:rsidR="002C39A4" w:rsidRPr="001C2FB0" w:rsidRDefault="002C39A4" w:rsidP="003429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C69F3D" w14:textId="77777777" w:rsidR="002C39A4" w:rsidRPr="001C2FB0" w:rsidRDefault="002C39A4" w:rsidP="003429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D7934B" w14:textId="77777777" w:rsidR="002C39A4" w:rsidRPr="001C2FB0" w:rsidRDefault="002C39A4" w:rsidP="003429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3A7D8F" w14:textId="77777777" w:rsidR="002C39A4" w:rsidRPr="001C2FB0" w:rsidRDefault="002C39A4" w:rsidP="003429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9A4" w:rsidRPr="001C2FB0" w14:paraId="0F2A3527" w14:textId="77777777" w:rsidTr="00342984">
        <w:trPr>
          <w:trHeight w:val="308"/>
        </w:trPr>
        <w:tc>
          <w:tcPr>
            <w:tcW w:w="9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32115" w14:textId="77777777" w:rsidR="005A0C4B" w:rsidRDefault="002C39A4" w:rsidP="003429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Gout*race p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1C2F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value 0.1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3; </w:t>
            </w:r>
          </w:p>
          <w:p w14:paraId="40C3C620" w14:textId="77777777" w:rsidR="005A0C4B" w:rsidRDefault="002C39A4" w:rsidP="003429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2F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Gender*gout p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1C2F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value 0.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45; </w:t>
            </w:r>
          </w:p>
          <w:p w14:paraId="2C6E47F4" w14:textId="77777777" w:rsidR="005A0C4B" w:rsidRDefault="00695EB0" w:rsidP="003429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AF17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</w:t>
            </w:r>
            <w:r w:rsidR="002C39A4" w:rsidRPr="001C2F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*gout p</w:t>
            </w:r>
            <w:r w:rsidR="002C39A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2C39A4" w:rsidRPr="001C2F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value </w:t>
            </w:r>
            <w:r w:rsidR="002C3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</w:t>
            </w:r>
            <w:r w:rsidR="002C39A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; </w:t>
            </w:r>
          </w:p>
          <w:p w14:paraId="18147E41" w14:textId="77777777" w:rsidR="005A0C4B" w:rsidRDefault="002C39A4" w:rsidP="003429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Congenital heart disease</w:t>
            </w:r>
            <w:r w:rsidRPr="001C2F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*gout p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1C2F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value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&lt;.0001;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E54E4E9" w14:textId="0BF311A2" w:rsidR="002C39A4" w:rsidRPr="001C2FB0" w:rsidRDefault="005A0C4B" w:rsidP="003429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</w:t>
            </w:r>
            <w:r w:rsidR="002C39A4" w:rsidRPr="001C2F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*gout p</w:t>
            </w:r>
            <w:r w:rsidR="002C39A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2C39A4" w:rsidRPr="001C2F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value </w:t>
            </w:r>
            <w:r w:rsidR="002C3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</w:t>
            </w:r>
          </w:p>
          <w:p w14:paraId="19DEB09D" w14:textId="040C08A3" w:rsidR="002C39A4" w:rsidRPr="001C2FB0" w:rsidRDefault="002C39A4" w:rsidP="0034298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FB0">
              <w:rPr>
                <w:rFonts w:ascii="Arial" w:hAnsi="Arial" w:cs="Arial"/>
                <w:color w:val="000000" w:themeColor="text1"/>
                <w:sz w:val="20"/>
                <w:szCs w:val="20"/>
              </w:rPr>
              <w:t>HR, Hazard ratio; CI, confidence interval;</w:t>
            </w:r>
            <w:r w:rsidR="006E0A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CAD, coronary artery disease</w:t>
            </w:r>
            <w:bookmarkStart w:id="0" w:name="_GoBack"/>
            <w:bookmarkEnd w:id="0"/>
            <w:r w:rsidR="006E0A3C">
              <w:rPr>
                <w:rFonts w:ascii="Arial" w:hAnsi="Arial" w:cs="Arial"/>
                <w:color w:val="000000" w:themeColor="text1"/>
                <w:sz w:val="20"/>
                <w:szCs w:val="20"/>
              </w:rPr>
              <w:t>; MI, myocardial infarction</w:t>
            </w:r>
          </w:p>
        </w:tc>
      </w:tr>
    </w:tbl>
    <w:p w14:paraId="6E96C090" w14:textId="77777777" w:rsidR="002C39A4" w:rsidRPr="001C2FB0" w:rsidRDefault="002C39A4" w:rsidP="00462C2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2C39A4" w:rsidRPr="001C2FB0" w:rsidSect="004A0AC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29"/>
    <w:rsid w:val="001201CD"/>
    <w:rsid w:val="002C39A4"/>
    <w:rsid w:val="00462C29"/>
    <w:rsid w:val="00574EF5"/>
    <w:rsid w:val="005A0C4B"/>
    <w:rsid w:val="005E3AA9"/>
    <w:rsid w:val="00695EB0"/>
    <w:rsid w:val="006E0A3C"/>
    <w:rsid w:val="008E5886"/>
    <w:rsid w:val="00AF1776"/>
    <w:rsid w:val="00B73552"/>
    <w:rsid w:val="00DA2856"/>
    <w:rsid w:val="00E26E39"/>
    <w:rsid w:val="00F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3045"/>
  <w15:docId w15:val="{B2863CFC-68E4-8641-8040-6358B972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C29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C29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62C2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62C2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7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Jasvinder Singh</dc:creator>
  <cp:lastModifiedBy>Jasvinder Singh</cp:lastModifiedBy>
  <cp:revision>4</cp:revision>
  <dcterms:created xsi:type="dcterms:W3CDTF">2018-05-30T04:33:00Z</dcterms:created>
  <dcterms:modified xsi:type="dcterms:W3CDTF">2018-05-30T04:33:00Z</dcterms:modified>
</cp:coreProperties>
</file>