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C3" w:rsidRPr="003B2EC3" w:rsidRDefault="003B2EC3" w:rsidP="003B2EC3">
      <w:pPr>
        <w:rPr>
          <w:rFonts w:cstheme="minorHAnsi"/>
          <w:lang w:val="en-GB"/>
        </w:rPr>
      </w:pPr>
      <w:r w:rsidRPr="003B2EC3">
        <w:rPr>
          <w:rFonts w:cstheme="minorHAnsi"/>
          <w:b/>
          <w:sz w:val="28"/>
          <w:szCs w:val="28"/>
          <w:lang w:val="en-GB"/>
        </w:rPr>
        <w:t>S</w:t>
      </w:r>
      <w:r w:rsidRPr="003B2EC3">
        <w:rPr>
          <w:b/>
          <w:sz w:val="28"/>
          <w:lang w:val="en-GB"/>
        </w:rPr>
        <w:t>upplement 4: description of the interventions</w:t>
      </w:r>
    </w:p>
    <w:tbl>
      <w:tblPr>
        <w:tblStyle w:val="Tabellenraster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49"/>
        <w:gridCol w:w="517"/>
        <w:gridCol w:w="1857"/>
        <w:gridCol w:w="1417"/>
        <w:gridCol w:w="813"/>
        <w:gridCol w:w="979"/>
        <w:gridCol w:w="1432"/>
        <w:gridCol w:w="517"/>
        <w:gridCol w:w="1504"/>
        <w:gridCol w:w="1276"/>
        <w:gridCol w:w="2268"/>
        <w:gridCol w:w="1701"/>
      </w:tblGrid>
      <w:tr w:rsidR="003B2EC3" w:rsidRPr="003B2EC3" w:rsidTr="00C56542">
        <w:trPr>
          <w:trHeight w:val="283"/>
        </w:trPr>
        <w:tc>
          <w:tcPr>
            <w:tcW w:w="1449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First Author, year of publication</w:t>
            </w:r>
          </w:p>
        </w:tc>
        <w:tc>
          <w:tcPr>
            <w:tcW w:w="7015" w:type="dxa"/>
            <w:gridSpan w:val="6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 group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Control group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Outcome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Assessment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of study (weeks)</w:t>
            </w:r>
          </w:p>
        </w:tc>
      </w:tr>
      <w:tr w:rsidR="00810497" w:rsidRPr="003B2EC3" w:rsidTr="00810497">
        <w:trPr>
          <w:trHeight w:val="283"/>
        </w:trPr>
        <w:tc>
          <w:tcPr>
            <w:tcW w:w="1449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517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Type of exercise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Delivery mode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Days/week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(min)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intensity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</w:tr>
      <w:tr w:rsidR="003B2EC3" w:rsidRPr="003B2EC3" w:rsidTr="00C56542">
        <w:trPr>
          <w:trHeight w:val="283"/>
        </w:trPr>
        <w:tc>
          <w:tcPr>
            <w:tcW w:w="15730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RA</w:t>
            </w:r>
          </w:p>
        </w:tc>
      </w:tr>
      <w:tr w:rsidR="003B2EC3" w:rsidRPr="003B2EC3" w:rsidTr="00C56542">
        <w:trPr>
          <w:trHeight w:val="1149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Baillet, 2009</w:t>
            </w:r>
            <w:r w:rsidR="00A96128">
              <w:rPr>
                <w:vertAlign w:val="superscript"/>
                <w:lang w:val="en-GB"/>
              </w:rPr>
              <w:t>29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38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 Cycling/running + resistance training + hydrotherapy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45+60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60-80% max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76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conventional joint rehabilitation </w:t>
            </w:r>
          </w:p>
        </w:tc>
        <w:tc>
          <w:tcPr>
            <w:tcW w:w="1276" w:type="dxa"/>
          </w:tcPr>
          <w:p w:rsidR="003B2EC3" w:rsidRPr="003B2EC3" w:rsidRDefault="003B2EC3" w:rsidP="003B2EC3">
            <w:r w:rsidRPr="003B2EC3">
              <w:rPr>
                <w:lang w:val="en-GB"/>
              </w:rPr>
              <w:t>Max km in 5min</w:t>
            </w:r>
          </w:p>
        </w:tc>
        <w:tc>
          <w:tcPr>
            <w:tcW w:w="2268" w:type="dxa"/>
          </w:tcPr>
          <w:p w:rsidR="003B2EC3" w:rsidRPr="003B2EC3" w:rsidRDefault="003B2EC3" w:rsidP="003B2EC3">
            <w:r w:rsidRPr="003B2EC3">
              <w:t>Bicycle ergometer</w:t>
            </w:r>
          </w:p>
          <w:p w:rsidR="003B2EC3" w:rsidRPr="003B2EC3" w:rsidRDefault="003B2EC3" w:rsidP="003B2EC3"/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</w:t>
            </w:r>
          </w:p>
        </w:tc>
      </w:tr>
      <w:tr w:rsidR="003B2EC3" w:rsidRPr="003B2EC3" w:rsidTr="00C56542">
        <w:trPr>
          <w:trHeight w:val="8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Baslund, 1993</w:t>
            </w:r>
            <w:r w:rsidR="00A96128">
              <w:rPr>
                <w:vertAlign w:val="superscript"/>
                <w:lang w:val="en-GB"/>
              </w:rPr>
              <w:t>28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9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Cycling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4-5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Median max HR 169 ±6 beats/min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9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Bicycle ergometer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1749"/>
        </w:trPr>
        <w:tc>
          <w:tcPr>
            <w:tcW w:w="144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Hansen, 1993</w:t>
            </w:r>
            <w:r w:rsidR="00A96128">
              <w:rPr>
                <w:noProof/>
                <w:vertAlign w:val="superscript"/>
                <w:lang w:val="en-GB"/>
              </w:rPr>
              <w:t>43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Aerobic and strength exercise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Group A: home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Groups B/C/D: supervised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3-7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45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70% max HR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Watt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Submax Aastrand test on  Bicycle ergometer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104</w:t>
            </w:r>
          </w:p>
        </w:tc>
      </w:tr>
      <w:tr w:rsidR="003B2EC3" w:rsidRPr="003B2EC3" w:rsidTr="00C56542">
        <w:trPr>
          <w:trHeight w:val="583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Harkcom, 1985</w:t>
            </w:r>
            <w:r w:rsidR="00A96128">
              <w:rPr>
                <w:vertAlign w:val="superscript"/>
                <w:lang w:val="en-GB"/>
              </w:rPr>
              <w:t>43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11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Cycling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 xml:space="preserve">25-35 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70%max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Cycling 15 min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Bicycle ergometer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5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Hsieh, 2009</w:t>
            </w:r>
            <w:r w:rsidR="00A96128">
              <w:rPr>
                <w:vertAlign w:val="superscript"/>
                <w:lang w:val="en-GB"/>
              </w:rPr>
              <w:t>47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Aerobic aqua and cycling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50-80% VO2max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Home exercise 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Bicycle ergometer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8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Neuberger, 2007</w:t>
            </w:r>
            <w:r w:rsidR="00A96128">
              <w:rPr>
                <w:vertAlign w:val="superscript"/>
                <w:lang w:val="en-GB"/>
              </w:rPr>
              <w:t>67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167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Aerobic and muscle strength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group/home exercise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60-80% of max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73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Aastrand-Rhyming protocol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149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lastRenderedPageBreak/>
              <w:t>Sanford-Smith, 1998</w:t>
            </w:r>
            <w:r w:rsidR="00A96128">
              <w:rPr>
                <w:vertAlign w:val="superscript"/>
                <w:lang w:val="en-GB"/>
              </w:rPr>
              <w:t>73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Aquaerobic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70% of max. heart rate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ROM and strength home exercises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Min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Modified Naughton protocol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</w:t>
            </w:r>
          </w:p>
        </w:tc>
      </w:tr>
      <w:tr w:rsidR="003B2EC3" w:rsidRPr="003B2EC3" w:rsidTr="00C56542">
        <w:trPr>
          <w:trHeight w:val="8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Shapoorabadi, 2016</w:t>
            </w:r>
            <w:r w:rsidR="00A96128">
              <w:rPr>
                <w:vertAlign w:val="superscript"/>
                <w:lang w:val="en-GB"/>
              </w:rPr>
              <w:t>76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cycling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 xml:space="preserve">35 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60-70% of reserve heart rate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17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Usual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Hematologic indices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2332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van den Ende, 1996</w:t>
            </w:r>
            <w:r w:rsidR="00A96128">
              <w:rPr>
                <w:vertAlign w:val="superscript"/>
                <w:lang w:val="en-GB"/>
              </w:rPr>
              <w:t>83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Cycling and muscle strength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70-85% of age predicted max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ROM and isometric muscle strength exercise at home with written instructions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Submax Astrand test on  Bicycle ergometer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49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Westby, 2000</w:t>
            </w:r>
            <w:r w:rsidR="00A96128">
              <w:rPr>
                <w:vertAlign w:val="superscript"/>
                <w:lang w:val="en-GB"/>
              </w:rPr>
              <w:t>86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14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aerobic dance and strength and stretching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At home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45-60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220 – age x 60-75%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23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Kcal/day, </w:t>
            </w:r>
            <w:r w:rsidRPr="003B2EC3">
              <w:rPr>
                <w:lang w:val="en-GB"/>
              </w:rPr>
              <w:br/>
              <w:t>Fitness score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Caltrac accelerometer, questionnaire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56</w:t>
            </w:r>
          </w:p>
        </w:tc>
      </w:tr>
      <w:tr w:rsidR="003B2EC3" w:rsidRPr="003B2EC3" w:rsidTr="00C56542">
        <w:trPr>
          <w:trHeight w:val="283"/>
        </w:trPr>
        <w:tc>
          <w:tcPr>
            <w:tcW w:w="15730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RA and OA</w:t>
            </w:r>
          </w:p>
        </w:tc>
      </w:tr>
      <w:tr w:rsidR="003B2EC3" w:rsidRPr="003B2EC3" w:rsidTr="00C56542">
        <w:trPr>
          <w:trHeight w:val="8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Minor, 1989</w:t>
            </w:r>
            <w:r w:rsidR="00A96128">
              <w:rPr>
                <w:vertAlign w:val="superscript"/>
                <w:lang w:val="en-GB"/>
              </w:rPr>
              <w:t>66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68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aerobic aqua or walking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60-80%max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28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ROM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Treatmill ergometer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283"/>
        </w:trPr>
        <w:tc>
          <w:tcPr>
            <w:tcW w:w="15730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SpA</w:t>
            </w:r>
          </w:p>
        </w:tc>
      </w:tr>
      <w:tr w:rsidR="003B2EC3" w:rsidRPr="003B2EC3" w:rsidTr="00C56542">
        <w:trPr>
          <w:trHeight w:val="1749"/>
        </w:trPr>
        <w:tc>
          <w:tcPr>
            <w:tcW w:w="1449" w:type="dxa"/>
          </w:tcPr>
          <w:p w:rsidR="003B2EC3" w:rsidRPr="00C56542" w:rsidRDefault="006C306F" w:rsidP="003B2EC3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lastRenderedPageBreak/>
              <w:t>H</w:t>
            </w:r>
            <w:r w:rsidR="003B2EC3" w:rsidRPr="003B2EC3">
              <w:rPr>
                <w:lang w:val="en-GB"/>
              </w:rPr>
              <w:t>sieh, 2014</w:t>
            </w:r>
            <w:r w:rsidR="00A96128">
              <w:rPr>
                <w:vertAlign w:val="superscript"/>
                <w:lang w:val="en-GB"/>
              </w:rPr>
              <w:t>48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9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Aerobic (walking, cycling, swimming) and strength and ROM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Home exercise, phone calls by PT every 2</w:t>
            </w:r>
            <w:r w:rsidRPr="003B2EC3">
              <w:rPr>
                <w:vertAlign w:val="superscript"/>
                <w:lang w:val="en-GB"/>
              </w:rPr>
              <w:t xml:space="preserve"> </w:t>
            </w:r>
            <w:r w:rsidRPr="003B2EC3">
              <w:rPr>
                <w:lang w:val="en-GB"/>
              </w:rPr>
              <w:t xml:space="preserve">weeks 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50-80% of VO2peak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ROM at home with written instructions 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Ergospirometry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5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Jennings, 2015</w:t>
            </w:r>
            <w:r w:rsidR="00A96128">
              <w:rPr>
                <w:vertAlign w:val="superscript"/>
                <w:lang w:val="en-GB"/>
              </w:rPr>
              <w:t>52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35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Walking and stretching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For 40min at anaerobic treshold heartrate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35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stretching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Ergospirometry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49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Karapolat, 2009</w:t>
            </w:r>
            <w:r w:rsidR="00A96128">
              <w:rPr>
                <w:vertAlign w:val="superscript"/>
                <w:lang w:val="en-GB"/>
              </w:rPr>
              <w:t>55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Swimming or walking and stretching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 xml:space="preserve">60-70% of pVO2/ 13-15 of BORG scale 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stretching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modified Bruce protocol on treatmill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</w:t>
            </w:r>
          </w:p>
        </w:tc>
      </w:tr>
      <w:tr w:rsidR="003B2EC3" w:rsidRPr="003B2EC3" w:rsidTr="00C56542">
        <w:trPr>
          <w:trHeight w:val="1732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Niedermann, 2013</w:t>
            </w:r>
            <w:r w:rsidR="00A96128">
              <w:rPr>
                <w:vertAlign w:val="superscript"/>
                <w:lang w:val="en-GB"/>
              </w:rPr>
              <w:t>68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53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Nordic Walking and flexibility exercise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Supervised 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55–75% and 65–85% of the maximum HR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53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attention control and flexibility exercise 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Watt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submaximal bicycle test on electrocardiogram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166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Sveaas, 2014</w:t>
            </w:r>
            <w:r w:rsidR="00A96128">
              <w:rPr>
                <w:vertAlign w:val="superscript"/>
                <w:lang w:val="en-GB"/>
              </w:rPr>
              <w:t>11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High intensity intervall walking/running 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Individually supervised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90-95% of HRmax+active rest 70% HRmax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14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treatmill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283"/>
        </w:trPr>
        <w:tc>
          <w:tcPr>
            <w:tcW w:w="15730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OA</w:t>
            </w:r>
          </w:p>
        </w:tc>
      </w:tr>
      <w:tr w:rsidR="003B2EC3" w:rsidRPr="003B2EC3" w:rsidTr="00C56542">
        <w:trPr>
          <w:trHeight w:val="1449"/>
        </w:trPr>
        <w:tc>
          <w:tcPr>
            <w:tcW w:w="144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lastRenderedPageBreak/>
              <w:t>Ettinger, 1997</w:t>
            </w:r>
            <w:r w:rsidR="00A96128">
              <w:rPr>
                <w:vertAlign w:val="superscript"/>
                <w:lang w:val="en-GB"/>
              </w:rPr>
              <w:t>38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117</w:t>
            </w:r>
          </w:p>
        </w:tc>
        <w:tc>
          <w:tcPr>
            <w:tcW w:w="185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walking</w:t>
            </w:r>
          </w:p>
        </w:tc>
        <w:tc>
          <w:tcPr>
            <w:tcW w:w="1417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81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9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432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 xml:space="preserve">50-70% HR </w:t>
            </w:r>
          </w:p>
        </w:tc>
        <w:tc>
          <w:tcPr>
            <w:tcW w:w="517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127</w:t>
            </w:r>
          </w:p>
        </w:tc>
        <w:tc>
          <w:tcPr>
            <w:tcW w:w="150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Health education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VO2max</w:t>
            </w:r>
          </w:p>
        </w:tc>
        <w:tc>
          <w:tcPr>
            <w:tcW w:w="2268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Modified Naughton Protocol on treatmill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</w:tbl>
    <w:p w:rsidR="003B2EC3" w:rsidRPr="003B2EC3" w:rsidRDefault="003B2EC3" w:rsidP="003B2EC3">
      <w:pPr>
        <w:rPr>
          <w:lang w:val="en-GB"/>
        </w:rPr>
      </w:pPr>
      <w:r w:rsidRPr="003B2EC3">
        <w:rPr>
          <w:lang w:val="en-GB"/>
        </w:rPr>
        <w:t xml:space="preserve">Table </w:t>
      </w:r>
      <w:r w:rsidR="000E7262">
        <w:rPr>
          <w:lang w:val="en-GB"/>
        </w:rPr>
        <w:t>2</w:t>
      </w:r>
      <w:r w:rsidRPr="003B2EC3">
        <w:rPr>
          <w:lang w:val="en-GB"/>
        </w:rPr>
        <w:t xml:space="preserve">: studies investigating the effect of aerobic exercise on cardiovascular fitness. </w:t>
      </w:r>
    </w:p>
    <w:p w:rsidR="003B2EC3" w:rsidRPr="003B2EC3" w:rsidRDefault="003B2EC3" w:rsidP="003B2EC3">
      <w:pPr>
        <w:rPr>
          <w:lang w:val="en-GB"/>
        </w:rPr>
      </w:pPr>
      <w:r w:rsidRPr="003B2EC3">
        <w:rPr>
          <w:lang w:val="en-GB"/>
        </w:rPr>
        <w:br w:type="textWrapping" w:clear="all"/>
      </w:r>
    </w:p>
    <w:p w:rsidR="003B2EC3" w:rsidRDefault="003B2EC3" w:rsidP="003B2EC3">
      <w:pPr>
        <w:rPr>
          <w:lang w:val="en-GB"/>
        </w:rPr>
      </w:pPr>
    </w:p>
    <w:p w:rsidR="003B2EC3" w:rsidRDefault="003B2EC3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Pr="003B2EC3" w:rsidRDefault="00C56542" w:rsidP="003B2EC3">
      <w:pPr>
        <w:rPr>
          <w:lang w:val="en-GB"/>
        </w:rPr>
      </w:pPr>
    </w:p>
    <w:tbl>
      <w:tblPr>
        <w:tblStyle w:val="Tabellenraster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0"/>
        <w:gridCol w:w="644"/>
        <w:gridCol w:w="1253"/>
        <w:gridCol w:w="1364"/>
        <w:gridCol w:w="1066"/>
        <w:gridCol w:w="665"/>
        <w:gridCol w:w="1279"/>
        <w:gridCol w:w="1153"/>
        <w:gridCol w:w="515"/>
        <w:gridCol w:w="1559"/>
        <w:gridCol w:w="1276"/>
        <w:gridCol w:w="1843"/>
        <w:gridCol w:w="1701"/>
      </w:tblGrid>
      <w:tr w:rsidR="003B2EC3" w:rsidRPr="003B2EC3" w:rsidTr="00C56542">
        <w:trPr>
          <w:trHeight w:val="283"/>
        </w:trPr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lastRenderedPageBreak/>
              <w:t>First Author, year of publication</w:t>
            </w: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</w:p>
        </w:tc>
        <w:tc>
          <w:tcPr>
            <w:tcW w:w="5527" w:type="dxa"/>
            <w:gridSpan w:val="5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 group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Control group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Outcome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Assessment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of study (weeks)</w:t>
            </w:r>
          </w:p>
        </w:tc>
      </w:tr>
      <w:tr w:rsidR="003B2EC3" w:rsidRPr="003B2EC3" w:rsidTr="00C56542">
        <w:trPr>
          <w:trHeight w:val="283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Type of exercise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Delivery mode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Days/</w:t>
            </w:r>
          </w:p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week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sets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repetitions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load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</w:tr>
      <w:tr w:rsidR="003B2EC3" w:rsidRPr="003B2EC3" w:rsidTr="00C56542">
        <w:trPr>
          <w:trHeight w:val="283"/>
        </w:trPr>
        <w:tc>
          <w:tcPr>
            <w:tcW w:w="15588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RA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De Jong, 2009</w:t>
            </w:r>
            <w:r w:rsidR="00A96128">
              <w:rPr>
                <w:rFonts w:ascii="Calibri" w:hAnsi="Calibri" w:cs="Calibri"/>
                <w:color w:val="000000"/>
                <w:vertAlign w:val="superscript"/>
                <w:lang w:val="en-GB"/>
              </w:rPr>
              <w:t>37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Exercise circuit, 10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8-15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90s exercise/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30s rest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extension (dynamometer), 60°/sec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104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Flint-Wagner 2009</w:t>
            </w:r>
            <w:r w:rsidR="00A96128">
              <w:rPr>
                <w:vertAlign w:val="superscript"/>
                <w:lang w:val="en-GB"/>
              </w:rPr>
              <w:t>40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 high intensity circle training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Partly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15-16 Borg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26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Self-administered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isokinetic (dynamometer), 60°/sec 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</w:t>
            </w:r>
          </w:p>
        </w:tc>
      </w:tr>
      <w:tr w:rsidR="003B2EC3" w:rsidRPr="003B2EC3" w:rsidTr="00C56542">
        <w:trPr>
          <w:trHeight w:val="5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Häkkinen 1994</w:t>
            </w:r>
            <w:r w:rsidR="00B75B4E">
              <w:rPr>
                <w:vertAlign w:val="superscript"/>
                <w:lang w:val="en-GB"/>
              </w:rPr>
              <w:t>87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8 strength exercises 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6-8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70-85% 1RM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isometric, 100°/sec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</w:tr>
      <w:tr w:rsidR="003B2EC3" w:rsidRPr="003B2EC3" w:rsidTr="00C56542">
        <w:trPr>
          <w:trHeight w:val="8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Häkkinen, 2003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42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31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 exercise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Instructed, at home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8-12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50-70% 1RM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stretching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Concentric(dynamometer)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104</w:t>
            </w:r>
          </w:p>
        </w:tc>
      </w:tr>
      <w:tr w:rsidR="003B2EC3" w:rsidRPr="003B2EC3" w:rsidTr="00C56542">
        <w:trPr>
          <w:trHeight w:val="8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Hansen, 1993</w:t>
            </w:r>
            <w:r w:rsidR="00B75B4E">
              <w:rPr>
                <w:vertAlign w:val="superscript"/>
                <w:lang w:val="en-GB"/>
              </w:rPr>
              <w:t>43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21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9 progressive dynamic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2-4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15-30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6-12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40%/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50-60%/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70-80% of 1RM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Kp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Isometric, 75°/sec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  <w:tr w:rsidR="003B2EC3" w:rsidRPr="003B2EC3" w:rsidTr="00C56542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Komatireddy, 1997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59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7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At home, videotape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2-3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12-15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3-4BORG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23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knee extension,60°/sec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Lemmey, 2009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60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13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9 progressive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80% 1RM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stretching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extension (dynamometer), 90°/sec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Lyngberg, 1994</w:t>
            </w:r>
            <w:r w:rsidR="00B75B4E">
              <w:rPr>
                <w:vertAlign w:val="superscript"/>
                <w:lang w:val="en-GB"/>
              </w:rPr>
              <w:t>64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25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 high intensity circle training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Partly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12RM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15-16 Borg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26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Self administered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strength  (dynamometer, 30°/sec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</w:t>
            </w:r>
          </w:p>
        </w:tc>
      </w:tr>
      <w:tr w:rsidR="003B2EC3" w:rsidRPr="003B2EC3" w:rsidTr="00C56542">
        <w:trPr>
          <w:trHeight w:val="5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Seneca, 2015</w:t>
            </w:r>
            <w:r w:rsidR="00B75B4E">
              <w:rPr>
                <w:vertAlign w:val="superscript"/>
                <w:lang w:val="en-GB"/>
              </w:rPr>
              <w:t>75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A: Self training (exercises and conditioning training),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B: A + training in phys. practice,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C: A + group training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D: C + pool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Group A: home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Groups B/C/D: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A: min. 3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B: 1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C: 1 + 1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D: 1 + 1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lang w:val="en-GB"/>
              </w:rPr>
              <w:t>Pulse rate of 70% of max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EC3" w:rsidRPr="003B2EC3" w:rsidRDefault="003B2EC3" w:rsidP="006C306F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 instruction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(Dynamometer)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56</w:t>
            </w:r>
          </w:p>
        </w:tc>
      </w:tr>
      <w:tr w:rsidR="003B2EC3" w:rsidRPr="003B2EC3" w:rsidTr="00C56542">
        <w:trPr>
          <w:trHeight w:val="8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Siqueria, 2017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77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51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11 reps of 30 sec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4-8 on BORG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32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dynamometer, 60°/sec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</w:tr>
      <w:tr w:rsidR="003B2EC3" w:rsidRPr="003B2EC3" w:rsidTr="00C56542">
        <w:trPr>
          <w:trHeight w:val="11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Strasser, 2011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80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15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8  progressive strength 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10-15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70% 1RM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stretching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Kp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(Dynamometer)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26</w:t>
            </w:r>
          </w:p>
        </w:tc>
      </w:tr>
      <w:tr w:rsidR="003B2EC3" w:rsidRPr="003B2EC3" w:rsidTr="00C56542">
        <w:trPr>
          <w:trHeight w:val="320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Van den Ende, 1996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83</w:t>
            </w:r>
          </w:p>
        </w:tc>
        <w:tc>
          <w:tcPr>
            <w:tcW w:w="64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74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A: cycling+strength 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B: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ROM+strength 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C: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ROM+strength 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A, B: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 group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C: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Individually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A:fast pace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B:low pace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25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ROM and isometric home exercise (15min, 2d/week), written instructions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(dynamometer), 60°/sec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283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OA</w:t>
            </w:r>
          </w:p>
        </w:tc>
      </w:tr>
      <w:tr w:rsidR="003B2EC3" w:rsidRPr="003B2EC3" w:rsidTr="00C56542">
        <w:trPr>
          <w:trHeight w:val="8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Anwer, 2014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2 isometric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1-3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5-10 sec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max isometric strength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isometric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Baker, 2001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(2 functional + 5 isotonic)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Visited Home-based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Borg and rep-number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Were informed, nutrition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</w:tr>
      <w:tr w:rsidR="003B2EC3" w:rsidRPr="003B2EC3" w:rsidTr="00C56542">
        <w:trPr>
          <w:trHeight w:val="8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Bennell, 2010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39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6 standardized  exercises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+ 7 individual exercises with PT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 home program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determined by the participant's ability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37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Nm/kg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Isometric 60°/sec(dynamometer)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Börjesson, 1996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7 strength exercises 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 + 10sec holding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32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Isokinetic,  30°/sec (dynamometer)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</w:tr>
      <w:tr w:rsidR="003B2EC3" w:rsidRPr="003B2EC3" w:rsidTr="00C56542">
        <w:trPr>
          <w:trHeight w:val="203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Bruce-Brand, 2012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6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home-based/ 2w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Borg &lt;14,</w:t>
            </w:r>
          </w:p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VAS &lt;3,</w:t>
            </w:r>
          </w:p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Longer time/higher resistance bands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Standard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Isometric and isokinetic,60°/sec (dynamometer)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</w:t>
            </w:r>
          </w:p>
        </w:tc>
      </w:tr>
      <w:tr w:rsidR="003B2EC3" w:rsidRPr="003B2EC3" w:rsidTr="00C56542">
        <w:trPr>
          <w:trHeight w:val="233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Foroughi, 2011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6 high intensity progressive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10-15 s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80% of peak muscle strength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25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Like intervention except omitted hip ab- and adduction, 2x8 rep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  <w:tr w:rsidR="003B2EC3" w:rsidRPr="003B2EC3" w:rsidTr="00C56542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Hermann, 2016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38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 progressive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8-12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concentric as fast as possible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39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Watt/kg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concentric, (leg extension power rig)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</w:t>
            </w:r>
          </w:p>
        </w:tc>
      </w:tr>
      <w:tr w:rsidR="003B2EC3" w:rsidRPr="003B2EC3" w:rsidTr="00C56542">
        <w:trPr>
          <w:trHeight w:val="8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 xml:space="preserve"> Jan, 2008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34</w:t>
            </w:r>
          </w:p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+</w:t>
            </w:r>
          </w:p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High- and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Low-resistance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8</w:t>
            </w:r>
          </w:p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60% 1RM</w:t>
            </w:r>
          </w:p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10% 1RM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30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(dynamometer), 60°/sec, 120°/sec and 180°/sec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Jorge, 2015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 progressive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50-70% 1RM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 (machine-based)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1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Juhakoski, 2011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58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?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max effort and highest velocity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Standard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W/kg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Lim, 2010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46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numPr>
                <w:ilvl w:val="0"/>
                <w:numId w:val="13"/>
              </w:numPr>
              <w:contextualSpacing/>
              <w:rPr>
                <w:lang w:val="en-GB"/>
              </w:rPr>
            </w:pPr>
            <w:r w:rsidRPr="003B2EC3">
              <w:rPr>
                <w:lang w:val="en-GB"/>
              </w:rPr>
              <w:t>Aquatic</w:t>
            </w:r>
          </w:p>
          <w:p w:rsidR="003B2EC3" w:rsidRPr="003B2EC3" w:rsidRDefault="003B2EC3" w:rsidP="003B2EC3">
            <w:pPr>
              <w:numPr>
                <w:ilvl w:val="0"/>
                <w:numId w:val="13"/>
              </w:numPr>
              <w:contextualSpacing/>
              <w:rPr>
                <w:lang w:val="en-GB"/>
              </w:rPr>
            </w:pPr>
            <w:r w:rsidRPr="003B2EC3">
              <w:rPr>
                <w:lang w:val="en-GB"/>
              </w:rPr>
              <w:t>landbased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30min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40min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40-60% 1RM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Home-based exercise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(dynamometer), 60°/sec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203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Lin, 2009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Progressive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50% 1RM +5% every 2w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numPr>
                <w:ilvl w:val="0"/>
                <w:numId w:val="12"/>
              </w:numPr>
              <w:contextualSpacing/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  <w:p w:rsidR="003B2EC3" w:rsidRPr="003B2EC3" w:rsidRDefault="003B2EC3" w:rsidP="003B2EC3">
            <w:pPr>
              <w:numPr>
                <w:ilvl w:val="0"/>
                <w:numId w:val="12"/>
              </w:numPr>
              <w:contextualSpacing/>
              <w:rPr>
                <w:lang w:val="en-GB"/>
              </w:rPr>
            </w:pPr>
            <w:r w:rsidRPr="003B2EC3">
              <w:rPr>
                <w:lang w:val="en-GB"/>
              </w:rPr>
              <w:t>Proprioceptive training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(dynamometer)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60°/sec, 120°/sec, and 180°/sec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173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Mikesky, 2006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113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2x fitness, 1x at home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8-10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Max resistance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Simple movement exercises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Concentric isokinetic (dynamometer) 60°/sec, 120°/sec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7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Salli, 2010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47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 Isokinetic &amp; 5 isometric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?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70% max voluntary contraction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24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(Nm)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(dynamometer), 60°/sec, 120°/sec, 180°/sec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  <w:tr w:rsidR="003B2EC3" w:rsidRPr="003B2EC3" w:rsidTr="00C56542">
        <w:trPr>
          <w:trHeight w:val="11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Sayers, 2012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High und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low speed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12-14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8-10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40% 1RM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80% 1RM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1559" w:type="dxa"/>
          </w:tcPr>
          <w:p w:rsidR="003B2EC3" w:rsidRPr="003B2EC3" w:rsidRDefault="00BD54AC" w:rsidP="00BD54A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B2EC3" w:rsidRPr="003B2EC3">
              <w:rPr>
                <w:lang w:val="en-GB"/>
              </w:rPr>
              <w:t>o</w:t>
            </w:r>
            <w:r>
              <w:rPr>
                <w:lang w:val="en-GB"/>
              </w:rPr>
              <w:t>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concentric, unclear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1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Steinhilber 2016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70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4 progressive exercises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group session &amp; home exercise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1&amp;2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2-4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10-25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Borg 6-20,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30-70% MVC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68</w:t>
            </w:r>
          </w:p>
        </w:tc>
        <w:tc>
          <w:tcPr>
            <w:tcW w:w="1559" w:type="dxa"/>
          </w:tcPr>
          <w:p w:rsidR="003B2EC3" w:rsidRPr="003B2EC3" w:rsidRDefault="00BD54AC" w:rsidP="00BD54A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B2EC3" w:rsidRPr="003B2EC3">
              <w:rPr>
                <w:lang w:val="en-GB"/>
              </w:rPr>
              <w:t>o</w:t>
            </w:r>
            <w:r>
              <w:rPr>
                <w:lang w:val="en-GB"/>
              </w:rPr>
              <w:t>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Nm/kg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Isokinetic (dynamometer)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lastRenderedPageBreak/>
              <w:t>Svege, 2016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54</w:t>
            </w:r>
          </w:p>
        </w:tc>
        <w:tc>
          <w:tcPr>
            <w:tcW w:w="1253" w:type="dxa"/>
          </w:tcPr>
          <w:p w:rsidR="003B2EC3" w:rsidRPr="003B2EC3" w:rsidRDefault="008C2489" w:rsidP="003B2EC3">
            <w:pPr>
              <w:rPr>
                <w:lang w:val="en-GB"/>
              </w:rPr>
            </w:pPr>
            <w:r>
              <w:rPr>
                <w:lang w:val="en-GB"/>
              </w:rPr>
              <w:t>Hip strength exercises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Partly 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2-3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70-80% of 1RM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50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Patient education program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Nm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Isokinetic, concentric (dynamometer), 60°/sec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Wang, 2007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Aquatic programme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(lower &amp; upper body)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17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10-15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Borg CR10 scale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Kg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Isometric 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(dynamometer)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rPr>
          <w:trHeight w:val="145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C3" w:rsidRPr="00C56542" w:rsidRDefault="003B2EC3" w:rsidP="003B2EC3">
            <w:pPr>
              <w:rPr>
                <w:rFonts w:ascii="Calibri" w:hAnsi="Calibri" w:cs="Calibri"/>
                <w:color w:val="000000"/>
                <w:vertAlign w:val="superscript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Weng, 2009</w:t>
            </w:r>
            <w:r w:rsidR="00B75B4E">
              <w:rPr>
                <w:rFonts w:ascii="Calibri" w:hAnsi="Calibri" w:cs="Calibri"/>
                <w:color w:val="000000"/>
                <w:vertAlign w:val="superscript"/>
                <w:lang w:val="en-GB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124</w:t>
            </w:r>
          </w:p>
        </w:tc>
        <w:tc>
          <w:tcPr>
            <w:tcW w:w="12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Isokinetic muscular strength</w:t>
            </w:r>
          </w:p>
        </w:tc>
        <w:tc>
          <w:tcPr>
            <w:tcW w:w="1364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066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66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1-6</w:t>
            </w:r>
          </w:p>
        </w:tc>
        <w:tc>
          <w:tcPr>
            <w:tcW w:w="1279" w:type="dxa"/>
          </w:tcPr>
          <w:p w:rsidR="003B2EC3" w:rsidRPr="003B2EC3" w:rsidRDefault="003B2EC3" w:rsidP="003B2EC3">
            <w:pPr>
              <w:rPr>
                <w:lang w:val="it-CH"/>
              </w:rPr>
            </w:pPr>
            <w:r w:rsidRPr="003B2EC3">
              <w:rPr>
                <w:lang w:val="it-CH"/>
              </w:rPr>
              <w:t>10 (5 con-ecc und 5 ecc-con)</w:t>
            </w:r>
          </w:p>
        </w:tc>
        <w:tc>
          <w:tcPr>
            <w:tcW w:w="115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60% of the average torque</w:t>
            </w:r>
          </w:p>
        </w:tc>
        <w:tc>
          <w:tcPr>
            <w:tcW w:w="515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132</w:t>
            </w:r>
          </w:p>
        </w:tc>
        <w:tc>
          <w:tcPr>
            <w:tcW w:w="1559" w:type="dxa"/>
          </w:tcPr>
          <w:p w:rsidR="003B2EC3" w:rsidRPr="003B2EC3" w:rsidRDefault="00BD54AC" w:rsidP="00BD54AC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B2EC3" w:rsidRPr="003B2EC3">
              <w:rPr>
                <w:lang w:val="en-GB"/>
              </w:rPr>
              <w:t>o</w:t>
            </w:r>
            <w:r>
              <w:rPr>
                <w:lang w:val="en-GB"/>
              </w:rPr>
              <w:t>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(Nm)</w:t>
            </w:r>
          </w:p>
        </w:tc>
        <w:tc>
          <w:tcPr>
            <w:tcW w:w="1843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isokinetic (dynamometer), 60°/sec, 180°/sec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8</w:t>
            </w:r>
          </w:p>
        </w:tc>
      </w:tr>
    </w:tbl>
    <w:p w:rsidR="003B2EC3" w:rsidRPr="003B2EC3" w:rsidRDefault="003B2EC3" w:rsidP="003B2EC3">
      <w:pPr>
        <w:rPr>
          <w:lang w:val="en-GB"/>
        </w:rPr>
      </w:pPr>
      <w:r w:rsidRPr="003B2EC3">
        <w:rPr>
          <w:lang w:val="en-GB"/>
        </w:rPr>
        <w:t xml:space="preserve">Table </w:t>
      </w:r>
      <w:r w:rsidR="000E7262">
        <w:rPr>
          <w:lang w:val="en-GB"/>
        </w:rPr>
        <w:t>3</w:t>
      </w:r>
      <w:r w:rsidRPr="003B2EC3">
        <w:rPr>
          <w:lang w:val="en-GB"/>
        </w:rPr>
        <w:t xml:space="preserve">: studies investigating the effect of strength exercise on M.quadriceps femoris. </w:t>
      </w:r>
      <w:r w:rsidRPr="003B2EC3">
        <w:rPr>
          <w:lang w:val="en-GB"/>
        </w:rPr>
        <w:br/>
        <w:t>RA= rheumatoid arthritis, OA= osteoarthritis, n=numbers, RM= repetition movement, ?=unclear/not reported</w:t>
      </w:r>
    </w:p>
    <w:p w:rsidR="003B2EC3" w:rsidRPr="003B2EC3" w:rsidRDefault="003B2EC3" w:rsidP="003B2EC3">
      <w:pPr>
        <w:rPr>
          <w:lang w:val="en-GB"/>
        </w:rPr>
      </w:pPr>
    </w:p>
    <w:p w:rsidR="003B2EC3" w:rsidRDefault="003B2EC3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Pr="003B2EC3" w:rsidRDefault="00C56542" w:rsidP="003B2EC3">
      <w:pPr>
        <w:rPr>
          <w:lang w:val="en-GB"/>
        </w:rPr>
      </w:pPr>
    </w:p>
    <w:tbl>
      <w:tblPr>
        <w:tblStyle w:val="Tabellenraster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09"/>
        <w:gridCol w:w="488"/>
        <w:gridCol w:w="1926"/>
        <w:gridCol w:w="1275"/>
        <w:gridCol w:w="1418"/>
        <w:gridCol w:w="1134"/>
        <w:gridCol w:w="1134"/>
        <w:gridCol w:w="567"/>
        <w:gridCol w:w="1559"/>
        <w:gridCol w:w="1276"/>
        <w:gridCol w:w="1701"/>
        <w:gridCol w:w="1701"/>
      </w:tblGrid>
      <w:tr w:rsidR="003B2EC3" w:rsidRPr="003B2EC3" w:rsidTr="00C56542">
        <w:tc>
          <w:tcPr>
            <w:tcW w:w="1409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lastRenderedPageBreak/>
              <w:t>First Author, year of publication</w:t>
            </w:r>
          </w:p>
        </w:tc>
        <w:tc>
          <w:tcPr>
            <w:tcW w:w="7375" w:type="dxa"/>
            <w:gridSpan w:val="6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 group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Control group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Outcome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Assessment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of study (weeks)</w:t>
            </w:r>
          </w:p>
        </w:tc>
      </w:tr>
      <w:tr w:rsidR="00BD54AC" w:rsidRPr="003B2EC3" w:rsidTr="00C56542">
        <w:tc>
          <w:tcPr>
            <w:tcW w:w="1409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Type of exercise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Delivery mode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Days/week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(min)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intensity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</w:tr>
      <w:tr w:rsidR="003B2EC3" w:rsidRPr="003B2EC3" w:rsidTr="00C56542">
        <w:tc>
          <w:tcPr>
            <w:tcW w:w="15588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SpA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Altan, 2012</w:t>
            </w:r>
            <w:r w:rsidR="00B75B4E">
              <w:rPr>
                <w:vertAlign w:val="superscript"/>
                <w:lang w:val="en-GB"/>
              </w:rPr>
              <w:t>24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29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Pilates exercise program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24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Standard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BASMI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Fang, 2016</w:t>
            </w:r>
            <w:r w:rsidR="00B75B4E">
              <w:rPr>
                <w:vertAlign w:val="superscript"/>
                <w:lang w:val="en-GB"/>
              </w:rPr>
              <w:t>39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21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Flexibility exercises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Home-based and 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5x10 sec.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13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Unclear home exercise (conventional)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BASMI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Ince, 2006</w:t>
            </w:r>
            <w:r w:rsidR="00B75B4E">
              <w:rPr>
                <w:vertAlign w:val="superscript"/>
                <w:lang w:val="en-GB"/>
              </w:rPr>
              <w:t>50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15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Multimodal (aerobic, stretching and pulmonary exercises)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50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15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cm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chest expansion 4th intercostal level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Kjeken, 2013</w:t>
            </w:r>
            <w:r w:rsidR="00B75B4E">
              <w:rPr>
                <w:vertAlign w:val="superscript"/>
                <w:lang w:val="en-GB"/>
              </w:rPr>
              <w:t>57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29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In-patient reha Nordic walking, strength, mobility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60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>unclear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34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Standard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BASMI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53</w:t>
            </w:r>
          </w:p>
        </w:tc>
      </w:tr>
      <w:tr w:rsidR="003B2EC3" w:rsidRPr="003B2EC3" w:rsidTr="00C56542">
        <w:tc>
          <w:tcPr>
            <w:tcW w:w="15588" w:type="dxa"/>
            <w:gridSpan w:val="12"/>
            <w:shd w:val="clear" w:color="auto" w:fill="A6A6A6" w:themeFill="background1" w:themeFillShade="A6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OA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Juhakoski, 2011</w:t>
            </w:r>
            <w:r w:rsidR="00B75B4E">
              <w:rPr>
                <w:vertAlign w:val="superscript"/>
                <w:lang w:val="en-GB"/>
              </w:rPr>
              <w:t>54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60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Strength,  flexibility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45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mild tension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Standard care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Degree (°)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passive ROM hip flex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Rogind, 1998</w:t>
            </w:r>
            <w:r w:rsidR="00B75B4E">
              <w:rPr>
                <w:vertAlign w:val="superscript"/>
                <w:lang w:val="en-GB"/>
              </w:rPr>
              <w:t>71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12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balance, coordination, stretching, muscle strength 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(+4 home program)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13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Degree (°)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 ROM knee flexion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lastRenderedPageBreak/>
              <w:t>Svege, 2016</w:t>
            </w:r>
            <w:r w:rsidR="00B75B4E">
              <w:rPr>
                <w:vertAlign w:val="superscript"/>
                <w:lang w:val="en-GB"/>
              </w:rPr>
              <w:t>81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54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strengthening, and stretching exercises,</w:t>
            </w:r>
          </w:p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patient education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2-3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unclear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50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Patient education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Degree (°)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passive ROM hip ex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</w:tr>
      <w:tr w:rsidR="00BD54AC" w:rsidRPr="003B2EC3" w:rsidTr="00C56542">
        <w:tc>
          <w:tcPr>
            <w:tcW w:w="1409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Wang, 2007</w:t>
            </w:r>
            <w:r w:rsidR="00B75B4E">
              <w:rPr>
                <w:vertAlign w:val="superscript"/>
                <w:lang w:val="en-GB"/>
              </w:rPr>
              <w:t>84</w:t>
            </w:r>
          </w:p>
        </w:tc>
        <w:tc>
          <w:tcPr>
            <w:tcW w:w="488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20</w:t>
            </w:r>
          </w:p>
        </w:tc>
        <w:tc>
          <w:tcPr>
            <w:tcW w:w="192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Aquatic programme</w:t>
            </w:r>
          </w:p>
        </w:tc>
        <w:tc>
          <w:tcPr>
            <w:tcW w:w="1275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supervised</w:t>
            </w:r>
          </w:p>
        </w:tc>
        <w:tc>
          <w:tcPr>
            <w:tcW w:w="1418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50</w:t>
            </w:r>
          </w:p>
        </w:tc>
        <w:tc>
          <w:tcPr>
            <w:tcW w:w="1134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10-15 reps, unclear</w:t>
            </w:r>
          </w:p>
        </w:tc>
        <w:tc>
          <w:tcPr>
            <w:tcW w:w="567" w:type="dxa"/>
            <w:vAlign w:val="bottom"/>
          </w:tcPr>
          <w:p w:rsidR="003B2EC3" w:rsidRPr="003B2EC3" w:rsidRDefault="003B2EC3" w:rsidP="003B2EC3">
            <w:pPr>
              <w:jc w:val="right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18</w:t>
            </w:r>
          </w:p>
        </w:tc>
        <w:tc>
          <w:tcPr>
            <w:tcW w:w="1559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276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Degree (°)</w:t>
            </w:r>
          </w:p>
        </w:tc>
        <w:tc>
          <w:tcPr>
            <w:tcW w:w="1701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active ROM knee extension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</w:tbl>
    <w:p w:rsidR="00BD54AC" w:rsidRPr="003B2EC3" w:rsidRDefault="003B2EC3" w:rsidP="003B2EC3">
      <w:pPr>
        <w:rPr>
          <w:lang w:val="en-GB"/>
        </w:rPr>
      </w:pPr>
      <w:r w:rsidRPr="003B2EC3">
        <w:rPr>
          <w:lang w:val="en-GB"/>
        </w:rPr>
        <w:t xml:space="preserve">Table </w:t>
      </w:r>
      <w:r w:rsidR="000E7262">
        <w:rPr>
          <w:lang w:val="en-GB"/>
        </w:rPr>
        <w:t>4</w:t>
      </w:r>
      <w:r w:rsidRPr="003B2EC3">
        <w:rPr>
          <w:lang w:val="en-GB"/>
        </w:rPr>
        <w:t xml:space="preserve">: studies investigating the effect of flexibility exercises on ROM, BASMI, chest expansion. </w:t>
      </w:r>
    </w:p>
    <w:p w:rsidR="00BD54AC" w:rsidRDefault="00BD54AC" w:rsidP="003B2EC3">
      <w:pPr>
        <w:rPr>
          <w:lang w:val="en-GB"/>
        </w:rPr>
      </w:pPr>
    </w:p>
    <w:p w:rsidR="006C306F" w:rsidRDefault="006C306F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Default="00C56542" w:rsidP="003B2EC3">
      <w:pPr>
        <w:rPr>
          <w:lang w:val="en-GB"/>
        </w:rPr>
      </w:pPr>
    </w:p>
    <w:p w:rsidR="00C56542" w:rsidRPr="003B2EC3" w:rsidRDefault="00C56542" w:rsidP="003B2EC3">
      <w:pPr>
        <w:rPr>
          <w:lang w:val="en-GB"/>
        </w:rPr>
      </w:pPr>
    </w:p>
    <w:p w:rsidR="003B2EC3" w:rsidRPr="003B2EC3" w:rsidRDefault="003B2EC3" w:rsidP="003B2EC3">
      <w:pPr>
        <w:rPr>
          <w:lang w:val="en-GB"/>
        </w:rPr>
      </w:pPr>
    </w:p>
    <w:tbl>
      <w:tblPr>
        <w:tblStyle w:val="Tabellenraster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1954"/>
        <w:gridCol w:w="590"/>
        <w:gridCol w:w="5006"/>
        <w:gridCol w:w="581"/>
        <w:gridCol w:w="1561"/>
        <w:gridCol w:w="1648"/>
        <w:gridCol w:w="2689"/>
        <w:gridCol w:w="1701"/>
      </w:tblGrid>
      <w:tr w:rsidR="003B2EC3" w:rsidRPr="003B2EC3" w:rsidTr="00C56542">
        <w:tc>
          <w:tcPr>
            <w:tcW w:w="1954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lastRenderedPageBreak/>
              <w:t>First Author, year of publication</w:t>
            </w:r>
          </w:p>
        </w:tc>
        <w:tc>
          <w:tcPr>
            <w:tcW w:w="5596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 group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Control group</w:t>
            </w:r>
          </w:p>
        </w:tc>
        <w:tc>
          <w:tcPr>
            <w:tcW w:w="1648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Outcome</w:t>
            </w:r>
          </w:p>
        </w:tc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Assessment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Duration of study (weeks)</w:t>
            </w:r>
          </w:p>
        </w:tc>
      </w:tr>
      <w:tr w:rsidR="003B2EC3" w:rsidRPr="003B2EC3" w:rsidTr="00C56542">
        <w:tc>
          <w:tcPr>
            <w:tcW w:w="1954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</w:t>
            </w:r>
          </w:p>
          <w:p w:rsidR="003B2EC3" w:rsidRPr="003B2EC3" w:rsidRDefault="003B2EC3" w:rsidP="003B2EC3">
            <w:pPr>
              <w:rPr>
                <w:b/>
                <w:lang w:val="en-GB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jc w:val="center"/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n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3B2EC3" w:rsidRPr="003B2EC3" w:rsidRDefault="003B2EC3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Intervention</w:t>
            </w:r>
          </w:p>
        </w:tc>
        <w:tc>
          <w:tcPr>
            <w:tcW w:w="1648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2689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B2EC3" w:rsidRPr="003B2EC3" w:rsidRDefault="003B2EC3" w:rsidP="003B2EC3">
            <w:pPr>
              <w:rPr>
                <w:lang w:val="en-GB"/>
              </w:rPr>
            </w:pPr>
          </w:p>
        </w:tc>
      </w:tr>
      <w:tr w:rsidR="006C306F" w:rsidRPr="003B2EC3" w:rsidTr="00C56542">
        <w:tc>
          <w:tcPr>
            <w:tcW w:w="15730" w:type="dxa"/>
            <w:gridSpan w:val="8"/>
            <w:shd w:val="clear" w:color="auto" w:fill="A6A6A6" w:themeFill="background1" w:themeFillShade="A6"/>
          </w:tcPr>
          <w:p w:rsidR="006C306F" w:rsidRPr="003B2EC3" w:rsidRDefault="006C306F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OA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Bennell, 2017</w:t>
            </w:r>
            <w:r w:rsidR="00B75B4E">
              <w:rPr>
                <w:vertAlign w:val="superscript"/>
                <w:lang w:val="en-GB"/>
              </w:rPr>
              <w:t>30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72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 PT sessions + 6 PA counselling phone calls (with option of 6 additional calls)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70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5 PT sessions over 6 months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N of steps per day</w:t>
            </w:r>
            <w:r w:rsidRPr="003B2EC3">
              <w:rPr>
                <w:lang w:val="en-GB"/>
              </w:rPr>
              <w:t>, step time h/day</w:t>
            </w:r>
          </w:p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 w:rsidDel="007E2CD2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Pr="003B2EC3">
              <w:rPr>
                <w:rFonts w:ascii="Calibri" w:hAnsi="Calibri"/>
                <w:color w:val="000000"/>
                <w:lang w:val="en-GB"/>
              </w:rPr>
              <w:t>accelerometer, questionnaires PASE, AAS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Bieler, 2016</w:t>
            </w:r>
            <w:r w:rsidR="00B75B4E">
              <w:rPr>
                <w:vertAlign w:val="superscript"/>
                <w:lang w:val="en-GB"/>
              </w:rPr>
              <w:t>31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100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Strength exercises in fitness OR Nordic Walking in park (both supervised) + PA counselling (education session, 2 face-to-face sessions, 2 phone calls) (pooled)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52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Home exercise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PASE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16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Brosseau, 2012</w:t>
            </w:r>
            <w:r w:rsidR="00B75B4E">
              <w:rPr>
                <w:vertAlign w:val="superscript"/>
                <w:lang w:val="en-GB"/>
              </w:rPr>
              <w:t>34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37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3B2EC3">
              <w:rPr>
                <w:rFonts w:ascii="Calibri" w:hAnsi="Calibri" w:cs="Calibri"/>
                <w:color w:val="000000"/>
                <w:lang w:val="en-GB"/>
              </w:rPr>
              <w:t xml:space="preserve">Supervised Walking + PA counselling (monthly face-to-face sessions + phone calls, pedometer, logbook) 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38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Education booklet 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7-days PAR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52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Hiyama, 2012</w:t>
            </w:r>
            <w:r w:rsidR="00B75B4E">
              <w:rPr>
                <w:vertAlign w:val="superscript"/>
                <w:lang w:val="en-GB"/>
              </w:rPr>
              <w:t>46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20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Walking, with the task to increase of 3000 steps per day within 4 weeks, weekly PT sessions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20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Weekly PT sessions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Steps per day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 pedometer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Li, 2017</w:t>
            </w:r>
            <w:r w:rsidR="00B75B4E">
              <w:rPr>
                <w:vertAlign w:val="superscript"/>
                <w:lang w:val="en-GB"/>
              </w:rPr>
              <w:t>61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17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 counselling (education session, weekly phone calls, Fitbit)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17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Waiting list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MET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 accelerometer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4</w:t>
            </w:r>
          </w:p>
        </w:tc>
      </w:tr>
      <w:tr w:rsidR="006C306F" w:rsidRPr="003B2EC3" w:rsidTr="00C56542">
        <w:tc>
          <w:tcPr>
            <w:tcW w:w="15730" w:type="dxa"/>
            <w:gridSpan w:val="8"/>
            <w:shd w:val="clear" w:color="auto" w:fill="A6A6A6" w:themeFill="background1" w:themeFillShade="A6"/>
          </w:tcPr>
          <w:p w:rsidR="006C306F" w:rsidRPr="003B2EC3" w:rsidRDefault="006C306F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RA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Brodin, 2008</w:t>
            </w:r>
            <w:r w:rsidR="00B75B4E">
              <w:rPr>
                <w:vertAlign w:val="superscript"/>
                <w:lang w:val="en-GB"/>
              </w:rPr>
              <w:t>33</w:t>
            </w:r>
            <w:r w:rsidRPr="003B2EC3">
              <w:rPr>
                <w:lang w:val="en-GB"/>
              </w:rPr>
              <w:t>/Sjöquist 2011</w:t>
            </w:r>
            <w:r w:rsidR="00B75B4E">
              <w:rPr>
                <w:vertAlign w:val="superscript"/>
                <w:lang w:val="en-GB"/>
              </w:rPr>
              <w:t>78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94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PA counselling (face-to-face-sessions, phone calls)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134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  <w:p w:rsidR="003B2EC3" w:rsidRPr="003B2EC3" w:rsidRDefault="003B2EC3" w:rsidP="003B2EC3">
            <w:pPr>
              <w:jc w:val="center"/>
              <w:rPr>
                <w:lang w:val="en-GB"/>
              </w:rPr>
            </w:pP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% of active people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3-questions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52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Katz, 2017</w:t>
            </w:r>
            <w:r w:rsidR="00B75B4E">
              <w:rPr>
                <w:vertAlign w:val="superscript"/>
                <w:lang w:val="en-GB"/>
              </w:rPr>
              <w:t>56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68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Pedometer only OR pedometer and step targets (jawbone activity monitor)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28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 education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Steps per day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accelerometer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21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Knittle, 2015</w:t>
            </w:r>
            <w:r w:rsidR="00B75B4E">
              <w:rPr>
                <w:vertAlign w:val="superscript"/>
                <w:lang w:val="en-GB"/>
              </w:rPr>
              <w:t>58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38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PA counselling (MI, SR, phone calls)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40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PA education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score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SQUASH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Van den Berg 2007</w:t>
            </w:r>
            <w:r w:rsidR="00B75B4E">
              <w:rPr>
                <w:vertAlign w:val="superscript"/>
                <w:lang w:val="en-GB"/>
              </w:rPr>
              <w:t>82</w:t>
            </w:r>
            <w:r w:rsidRPr="003B2EC3">
              <w:rPr>
                <w:lang w:val="en-GB"/>
              </w:rPr>
              <w:t>/Hurkmans 2010</w:t>
            </w:r>
            <w:r w:rsidR="00B75B4E">
              <w:rPr>
                <w:vertAlign w:val="superscript"/>
                <w:lang w:val="en-GB"/>
              </w:rPr>
              <w:t>49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56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Individual training (guided via website, mail), ergometer, social group contact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54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 xml:space="preserve">General training(PA information </w:t>
            </w:r>
            <w:r w:rsidRPr="003B2EC3">
              <w:rPr>
                <w:lang w:val="en-GB"/>
              </w:rPr>
              <w:lastRenderedPageBreak/>
              <w:t>provided by website)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lastRenderedPageBreak/>
              <w:t>% of active people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3-questions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52</w:t>
            </w:r>
          </w:p>
        </w:tc>
      </w:tr>
      <w:tr w:rsidR="006C306F" w:rsidRPr="003B2EC3" w:rsidTr="00C56542">
        <w:tc>
          <w:tcPr>
            <w:tcW w:w="15730" w:type="dxa"/>
            <w:gridSpan w:val="8"/>
            <w:shd w:val="clear" w:color="auto" w:fill="A6A6A6" w:themeFill="background1" w:themeFillShade="A6"/>
          </w:tcPr>
          <w:p w:rsidR="006C306F" w:rsidRPr="003B2EC3" w:rsidRDefault="006C306F" w:rsidP="003B2EC3">
            <w:pPr>
              <w:rPr>
                <w:b/>
                <w:lang w:val="en-GB"/>
              </w:rPr>
            </w:pPr>
            <w:r w:rsidRPr="003B2EC3">
              <w:rPr>
                <w:b/>
                <w:lang w:val="en-GB"/>
              </w:rPr>
              <w:t>SpA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O’Dwyer, 2017</w:t>
            </w:r>
            <w:r w:rsidR="00B75B4E">
              <w:rPr>
                <w:vertAlign w:val="superscript"/>
                <w:lang w:val="en-GB"/>
              </w:rPr>
              <w:t>69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20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Counselling (MI)m weekly goal reminder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20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none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Sedentary time, active min per week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 Accelerometer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12</w:t>
            </w:r>
          </w:p>
        </w:tc>
      </w:tr>
      <w:tr w:rsidR="003B2EC3" w:rsidRPr="003B2EC3" w:rsidTr="00C56542">
        <w:tc>
          <w:tcPr>
            <w:tcW w:w="1954" w:type="dxa"/>
          </w:tcPr>
          <w:p w:rsidR="003B2EC3" w:rsidRPr="00C56542" w:rsidRDefault="003B2EC3" w:rsidP="003B2EC3">
            <w:pPr>
              <w:rPr>
                <w:vertAlign w:val="superscript"/>
                <w:lang w:val="en-GB"/>
              </w:rPr>
            </w:pPr>
            <w:r w:rsidRPr="003B2EC3">
              <w:rPr>
                <w:lang w:val="en-GB"/>
              </w:rPr>
              <w:t>Rodriguez-Lozano, 2013</w:t>
            </w:r>
            <w:r w:rsidR="00B75B4E">
              <w:rPr>
                <w:vertAlign w:val="superscript"/>
                <w:lang w:val="en-GB"/>
              </w:rPr>
              <w:t>70</w:t>
            </w:r>
          </w:p>
        </w:tc>
        <w:tc>
          <w:tcPr>
            <w:tcW w:w="590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381</w:t>
            </w:r>
          </w:p>
        </w:tc>
        <w:tc>
          <w:tcPr>
            <w:tcW w:w="5006" w:type="dxa"/>
          </w:tcPr>
          <w:p w:rsidR="003B2EC3" w:rsidRPr="003B2EC3" w:rsidRDefault="003B2EC3" w:rsidP="003B2EC3">
            <w:pPr>
              <w:tabs>
                <w:tab w:val="left" w:pos="1800"/>
              </w:tabs>
              <w:rPr>
                <w:lang w:val="en-GB"/>
              </w:rPr>
            </w:pPr>
            <w:r w:rsidRPr="003B2EC3">
              <w:rPr>
                <w:lang w:val="en-GB"/>
              </w:rPr>
              <w:t>Education session, exercise instruction session, advice to do at least 50% of the exercises per day, monthly phone calls (exercise reminder)</w:t>
            </w:r>
          </w:p>
        </w:tc>
        <w:tc>
          <w:tcPr>
            <w:tcW w:w="581" w:type="dxa"/>
            <w:vAlign w:val="center"/>
          </w:tcPr>
          <w:p w:rsidR="003B2EC3" w:rsidRPr="003B2EC3" w:rsidRDefault="003B2EC3" w:rsidP="003B2EC3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375</w:t>
            </w:r>
          </w:p>
        </w:tc>
        <w:tc>
          <w:tcPr>
            <w:tcW w:w="1561" w:type="dxa"/>
          </w:tcPr>
          <w:p w:rsidR="003B2EC3" w:rsidRPr="003B2EC3" w:rsidRDefault="003B2EC3" w:rsidP="003B2EC3">
            <w:pPr>
              <w:rPr>
                <w:lang w:val="en-GB"/>
              </w:rPr>
            </w:pPr>
            <w:r w:rsidRPr="003B2EC3">
              <w:rPr>
                <w:lang w:val="en-GB"/>
              </w:rPr>
              <w:t>Monthly phone calls (drug diary)</w:t>
            </w:r>
          </w:p>
        </w:tc>
        <w:tc>
          <w:tcPr>
            <w:tcW w:w="1648" w:type="dxa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>rating of percentage of recommended exercise program that they actually carried out each week</w:t>
            </w:r>
          </w:p>
        </w:tc>
        <w:tc>
          <w:tcPr>
            <w:tcW w:w="2689" w:type="dxa"/>
            <w:vAlign w:val="bottom"/>
          </w:tcPr>
          <w:p w:rsidR="003B2EC3" w:rsidRPr="003B2EC3" w:rsidRDefault="003B2EC3" w:rsidP="003B2EC3">
            <w:pPr>
              <w:rPr>
                <w:rFonts w:ascii="Calibri" w:hAnsi="Calibri"/>
                <w:color w:val="000000"/>
                <w:lang w:val="en-GB"/>
              </w:rPr>
            </w:pPr>
            <w:r w:rsidRPr="003B2EC3">
              <w:rPr>
                <w:rFonts w:ascii="Calibri" w:hAnsi="Calibri"/>
                <w:color w:val="000000"/>
                <w:lang w:val="en-GB"/>
              </w:rPr>
              <w:t xml:space="preserve">Questionnaire </w:t>
            </w:r>
          </w:p>
        </w:tc>
        <w:tc>
          <w:tcPr>
            <w:tcW w:w="1701" w:type="dxa"/>
          </w:tcPr>
          <w:p w:rsidR="003B2EC3" w:rsidRPr="003B2EC3" w:rsidRDefault="003B2EC3" w:rsidP="003B2EC3">
            <w:pPr>
              <w:jc w:val="center"/>
              <w:rPr>
                <w:lang w:val="en-GB"/>
              </w:rPr>
            </w:pPr>
            <w:r w:rsidRPr="003B2EC3">
              <w:rPr>
                <w:lang w:val="en-GB"/>
              </w:rPr>
              <w:t>24</w:t>
            </w:r>
          </w:p>
        </w:tc>
      </w:tr>
    </w:tbl>
    <w:p w:rsidR="00D441DC" w:rsidRPr="003B2EC3" w:rsidRDefault="003B2EC3">
      <w:pPr>
        <w:rPr>
          <w:lang w:val="en-GB"/>
        </w:rPr>
      </w:pPr>
      <w:r w:rsidRPr="003B2EC3">
        <w:rPr>
          <w:lang w:val="en-GB"/>
        </w:rPr>
        <w:t xml:space="preserve">Table </w:t>
      </w:r>
      <w:r w:rsidR="000E7262">
        <w:rPr>
          <w:lang w:val="en-GB"/>
        </w:rPr>
        <w:t>5</w:t>
      </w:r>
      <w:r w:rsidRPr="003B2EC3">
        <w:rPr>
          <w:lang w:val="en-GB"/>
        </w:rPr>
        <w:t>: studies investigating the effect of PA promotion intervention on daily PA level. N=number, PT= physiotherapist, PA= physical activity, PASE= Physical Activity Scale for the Elderly, AAS= Australian Activity Survey, PAR= Physical activity recall, SQUASH= Short Questionnaire to Assess Health-enhancing Physical activity, MI= motivational in</w:t>
      </w:r>
      <w:r w:rsidR="00C56542">
        <w:rPr>
          <w:lang w:val="en-GB"/>
        </w:rPr>
        <w:t>terviewing, SR= self-regulation</w:t>
      </w:r>
      <w:bookmarkStart w:id="0" w:name="_GoBack"/>
      <w:bookmarkEnd w:id="0"/>
    </w:p>
    <w:sectPr w:rsidR="00D441DC" w:rsidRPr="003B2EC3" w:rsidSect="003B2EC3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8" w:rsidRDefault="00A96128" w:rsidP="003B2EC3">
      <w:pPr>
        <w:spacing w:after="0" w:line="240" w:lineRule="auto"/>
      </w:pPr>
      <w:r>
        <w:separator/>
      </w:r>
    </w:p>
  </w:endnote>
  <w:endnote w:type="continuationSeparator" w:id="0">
    <w:p w:rsidR="00A96128" w:rsidRDefault="00A96128" w:rsidP="003B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49958"/>
      <w:docPartObj>
        <w:docPartGallery w:val="Page Numbers (Bottom of Page)"/>
        <w:docPartUnique/>
      </w:docPartObj>
    </w:sdtPr>
    <w:sdtEndPr/>
    <w:sdtContent>
      <w:p w:rsidR="00A96128" w:rsidRDefault="00A961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542" w:rsidRPr="00C56542">
          <w:rPr>
            <w:noProof/>
            <w:lang w:val="de-DE"/>
          </w:rPr>
          <w:t>2</w:t>
        </w:r>
        <w:r>
          <w:fldChar w:fldCharType="end"/>
        </w:r>
      </w:p>
    </w:sdtContent>
  </w:sdt>
  <w:p w:rsidR="00A96128" w:rsidRDefault="00A96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8" w:rsidRDefault="00A96128" w:rsidP="003B2EC3">
      <w:pPr>
        <w:spacing w:after="0" w:line="240" w:lineRule="auto"/>
      </w:pPr>
      <w:r>
        <w:separator/>
      </w:r>
    </w:p>
  </w:footnote>
  <w:footnote w:type="continuationSeparator" w:id="0">
    <w:p w:rsidR="00A96128" w:rsidRDefault="00A96128" w:rsidP="003B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066"/>
    <w:multiLevelType w:val="hybridMultilevel"/>
    <w:tmpl w:val="DFE870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12ED5"/>
    <w:multiLevelType w:val="hybridMultilevel"/>
    <w:tmpl w:val="835E1C4A"/>
    <w:lvl w:ilvl="0" w:tplc="08B2E4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34F"/>
    <w:multiLevelType w:val="hybridMultilevel"/>
    <w:tmpl w:val="074C2DCA"/>
    <w:lvl w:ilvl="0" w:tplc="2CF06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E60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A1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E8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7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41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A6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B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84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1AF"/>
    <w:multiLevelType w:val="hybridMultilevel"/>
    <w:tmpl w:val="37F2A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1076"/>
    <w:multiLevelType w:val="hybridMultilevel"/>
    <w:tmpl w:val="5FFE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886"/>
    <w:multiLevelType w:val="hybridMultilevel"/>
    <w:tmpl w:val="51D01BA0"/>
    <w:lvl w:ilvl="0" w:tplc="B75257B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8722C7D"/>
    <w:multiLevelType w:val="hybridMultilevel"/>
    <w:tmpl w:val="AA9CD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7E68"/>
    <w:multiLevelType w:val="hybridMultilevel"/>
    <w:tmpl w:val="F342E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E1"/>
    <w:multiLevelType w:val="hybridMultilevel"/>
    <w:tmpl w:val="58BCAA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1605"/>
    <w:multiLevelType w:val="hybridMultilevel"/>
    <w:tmpl w:val="0D50F5C4"/>
    <w:lvl w:ilvl="0" w:tplc="90F6C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667F3"/>
    <w:multiLevelType w:val="hybridMultilevel"/>
    <w:tmpl w:val="4FB0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4062"/>
    <w:multiLevelType w:val="hybridMultilevel"/>
    <w:tmpl w:val="207C79D8"/>
    <w:lvl w:ilvl="0" w:tplc="DF52CB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2425"/>
    <w:multiLevelType w:val="hybridMultilevel"/>
    <w:tmpl w:val="C24C7AEE"/>
    <w:lvl w:ilvl="0" w:tplc="D74C1F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1F57E2"/>
    <w:multiLevelType w:val="hybridMultilevel"/>
    <w:tmpl w:val="06C2C122"/>
    <w:lvl w:ilvl="0" w:tplc="B96A9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163B6"/>
    <w:multiLevelType w:val="hybridMultilevel"/>
    <w:tmpl w:val="6396D0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525C"/>
    <w:multiLevelType w:val="hybridMultilevel"/>
    <w:tmpl w:val="0EC60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C3"/>
    <w:rsid w:val="000E7262"/>
    <w:rsid w:val="00382CBA"/>
    <w:rsid w:val="003B2EC3"/>
    <w:rsid w:val="006C306F"/>
    <w:rsid w:val="00810497"/>
    <w:rsid w:val="008C2489"/>
    <w:rsid w:val="00A96128"/>
    <w:rsid w:val="00B75B4E"/>
    <w:rsid w:val="00BD54AC"/>
    <w:rsid w:val="00C56542"/>
    <w:rsid w:val="00D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40FA3"/>
  <w15:chartTrackingRefBased/>
  <w15:docId w15:val="{8B8E5CEE-6517-400D-83FA-ABD49A6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2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Standard"/>
    <w:link w:val="EndNoteBibliographyTitleZchn"/>
    <w:rsid w:val="003B2EC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B2EC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3B2EC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3B2EC3"/>
    <w:rPr>
      <w:rFonts w:ascii="Calibri" w:hAnsi="Calibri" w:cs="Calibri"/>
      <w:noProof/>
      <w:lang w:val="en-US"/>
    </w:rPr>
  </w:style>
  <w:style w:type="character" w:styleId="Fett">
    <w:name w:val="Strong"/>
    <w:uiPriority w:val="22"/>
    <w:qFormat/>
    <w:rsid w:val="003B2EC3"/>
    <w:rPr>
      <w:b/>
      <w:bCs/>
    </w:rPr>
  </w:style>
  <w:style w:type="paragraph" w:styleId="Listenabsatz">
    <w:name w:val="List Paragraph"/>
    <w:basedOn w:val="Standard"/>
    <w:uiPriority w:val="34"/>
    <w:qFormat/>
    <w:rsid w:val="003B2EC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3B2E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2E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2E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E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E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E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EC3"/>
  </w:style>
  <w:style w:type="paragraph" w:styleId="Fuzeile">
    <w:name w:val="footer"/>
    <w:basedOn w:val="Standard"/>
    <w:link w:val="FuzeileZchn"/>
    <w:uiPriority w:val="99"/>
    <w:unhideWhenUsed/>
    <w:rsid w:val="003B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EC3"/>
  </w:style>
  <w:style w:type="character" w:styleId="Hyperlink">
    <w:name w:val="Hyperlink"/>
    <w:basedOn w:val="Absatz-Standardschriftart"/>
    <w:uiPriority w:val="99"/>
    <w:unhideWhenUsed/>
    <w:rsid w:val="003B2EC3"/>
    <w:rPr>
      <w:b w:val="0"/>
      <w:bCs w:val="0"/>
      <w:strike w:val="0"/>
      <w:dstrike w:val="0"/>
      <w:color w:val="2A6EBB"/>
      <w:u w:val="none"/>
      <w:effect w:val="none"/>
      <w:shd w:val="clear" w:color="auto" w:fill="auto"/>
    </w:rPr>
  </w:style>
  <w:style w:type="character" w:styleId="Hervorhebung">
    <w:name w:val="Emphasis"/>
    <w:basedOn w:val="Absatz-Standardschriftart"/>
    <w:uiPriority w:val="20"/>
    <w:qFormat/>
    <w:rsid w:val="003B2EC3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3B2EC3"/>
    <w:rPr>
      <w:i/>
      <w:iCs/>
      <w:color w:val="5B9BD5" w:themeColor="accent1"/>
    </w:rPr>
  </w:style>
  <w:style w:type="paragraph" w:styleId="StandardWeb">
    <w:name w:val="Normal (Web)"/>
    <w:basedOn w:val="Standard"/>
    <w:uiPriority w:val="99"/>
    <w:semiHidden/>
    <w:unhideWhenUsed/>
    <w:rsid w:val="003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3B2EC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B2EC3"/>
    <w:pPr>
      <w:spacing w:after="0" w:line="240" w:lineRule="auto"/>
    </w:pPr>
    <w:rPr>
      <w:rFonts w:eastAsiaTheme="minorEastAsi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2EC3"/>
    <w:rPr>
      <w:rFonts w:ascii="Courier New" w:eastAsia="Times New Roman" w:hAnsi="Courier New" w:cs="Courier New"/>
      <w:sz w:val="20"/>
      <w:szCs w:val="20"/>
      <w:lang w:val="da-DK" w:eastAsia="da-DK"/>
    </w:rPr>
  </w:style>
  <w:style w:type="paragraph" w:customStyle="1" w:styleId="Default">
    <w:name w:val="Default"/>
    <w:rsid w:val="003B2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3B2EC3"/>
    <w:rPr>
      <w:rFonts w:cs="Times New Roman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3B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54E9-F0C1-4AF5-B691-119725DB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1681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 Osthoff Anne-Kathrin (rauh)</dc:creator>
  <cp:keywords/>
  <dc:description/>
  <cp:lastModifiedBy>Rausch Osthoff Anne-Kathrin (rauh)</cp:lastModifiedBy>
  <cp:revision>2</cp:revision>
  <dcterms:created xsi:type="dcterms:W3CDTF">2018-07-03T07:27:00Z</dcterms:created>
  <dcterms:modified xsi:type="dcterms:W3CDTF">2018-07-03T07:27:00Z</dcterms:modified>
</cp:coreProperties>
</file>