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0"/>
      </w:tblGrid>
      <w:tr w:rsidR="00DA4100" w:rsidRPr="000B40C7" w:rsidTr="00BF70B8">
        <w:trPr>
          <w:trHeight w:val="313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rFonts w:cstheme="minorHAnsi"/>
              </w:rPr>
            </w:pPr>
            <w:r w:rsidRPr="000B40C7">
              <w:rPr>
                <w:rFonts w:cstheme="minorHAnsi"/>
                <w:b/>
              </w:rPr>
              <w:t xml:space="preserve">Supplemental Table1. </w:t>
            </w:r>
            <w:r w:rsidRPr="000B40C7">
              <w:rPr>
                <w:rFonts w:cstheme="minorHAnsi"/>
              </w:rPr>
              <w:t>Chromosomal abnormalities and</w:t>
            </w:r>
            <w:r>
              <w:rPr>
                <w:rFonts w:cstheme="minorHAnsi"/>
              </w:rPr>
              <w:t xml:space="preserve"> their</w:t>
            </w:r>
            <w:r w:rsidRPr="000B40C7">
              <w:rPr>
                <w:rFonts w:cstheme="minorHAnsi"/>
              </w:rPr>
              <w:t xml:space="preserve"> ICD-9 codes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 Chromosomal anomalies</w:t>
            </w:r>
          </w:p>
        </w:tc>
      </w:tr>
      <w:tr w:rsidR="00DA4100" w:rsidRPr="000B40C7" w:rsidTr="00BF70B8">
        <w:trPr>
          <w:trHeight w:val="261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758.0 Down’s syndrome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 xml:space="preserve">758.1 </w:t>
            </w:r>
            <w:proofErr w:type="spellStart"/>
            <w:r w:rsidRPr="000B40C7">
              <w:rPr>
                <w:sz w:val="18"/>
              </w:rPr>
              <w:t>Patau’s</w:t>
            </w:r>
            <w:proofErr w:type="spellEnd"/>
            <w:r w:rsidRPr="000B40C7">
              <w:rPr>
                <w:sz w:val="18"/>
              </w:rPr>
              <w:t xml:space="preserve"> syndrome</w:t>
            </w:r>
          </w:p>
        </w:tc>
        <w:bookmarkStart w:id="0" w:name="_GoBack"/>
        <w:bookmarkEnd w:id="0"/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758.2 Edwards’s syndrome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758.3 Autosomal deletion syndromes</w:t>
            </w:r>
          </w:p>
        </w:tc>
      </w:tr>
      <w:tr w:rsidR="00DA4100" w:rsidRPr="000B40C7" w:rsidTr="00BF70B8">
        <w:trPr>
          <w:trHeight w:val="261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>758.31 Cri-du-chat syndrome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 xml:space="preserve">758.32 </w:t>
            </w:r>
            <w:proofErr w:type="spellStart"/>
            <w:r w:rsidRPr="000B40C7">
              <w:rPr>
                <w:sz w:val="18"/>
              </w:rPr>
              <w:t>Velo</w:t>
            </w:r>
            <w:proofErr w:type="spellEnd"/>
            <w:r w:rsidRPr="000B40C7">
              <w:rPr>
                <w:sz w:val="18"/>
              </w:rPr>
              <w:t>-cardio-facial syndrome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>758.33 Other microdeletions</w:t>
            </w:r>
          </w:p>
        </w:tc>
      </w:tr>
      <w:tr w:rsidR="00DA4100" w:rsidRPr="000B40C7" w:rsidTr="00BF70B8">
        <w:trPr>
          <w:trHeight w:val="261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>758.39 Other autosomal deletions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758.4 Balanced autosomal translocation in normal individual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758..5 Other conditions due to autosomal anomalies</w:t>
            </w:r>
          </w:p>
        </w:tc>
      </w:tr>
      <w:tr w:rsidR="00DA4100" w:rsidRPr="000B40C7" w:rsidTr="00BF70B8">
        <w:trPr>
          <w:trHeight w:val="261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758.6 Gonadal dysgenesis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758.7 Klinefelter’s syndrome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758.8 Other conditions due to chromosome anomalies</w:t>
            </w:r>
          </w:p>
        </w:tc>
      </w:tr>
      <w:tr w:rsidR="00DA4100" w:rsidRPr="000B40C7" w:rsidTr="00BF70B8">
        <w:trPr>
          <w:trHeight w:val="261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>758.81 Other conditions due to sex chromosome anomalies</w:t>
            </w:r>
          </w:p>
        </w:tc>
      </w:tr>
      <w:tr w:rsidR="00DA4100" w:rsidRPr="000B40C7" w:rsidTr="00BF70B8">
        <w:trPr>
          <w:trHeight w:val="244"/>
        </w:trPr>
        <w:tc>
          <w:tcPr>
            <w:tcW w:w="7890" w:type="dxa"/>
          </w:tcPr>
          <w:p w:rsidR="00DA4100" w:rsidRPr="000B40C7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ab/>
              <w:t>758.89 Other conditions due to chromosome anomalies</w:t>
            </w:r>
          </w:p>
        </w:tc>
      </w:tr>
      <w:tr w:rsidR="00DA4100" w:rsidRPr="00A24438" w:rsidTr="00BF70B8">
        <w:trPr>
          <w:trHeight w:val="261"/>
        </w:trPr>
        <w:tc>
          <w:tcPr>
            <w:tcW w:w="7890" w:type="dxa"/>
          </w:tcPr>
          <w:p w:rsidR="00DA4100" w:rsidRPr="00A24438" w:rsidRDefault="00DA4100" w:rsidP="00BF70B8">
            <w:pPr>
              <w:rPr>
                <w:sz w:val="18"/>
              </w:rPr>
            </w:pPr>
            <w:r w:rsidRPr="000B40C7">
              <w:rPr>
                <w:sz w:val="18"/>
              </w:rPr>
              <w:t>758.9 Conditions due to anomaly of unspecified chromosome</w:t>
            </w:r>
          </w:p>
        </w:tc>
      </w:tr>
    </w:tbl>
    <w:p w:rsidR="00584343" w:rsidRDefault="00584343"/>
    <w:sectPr w:rsidR="0058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0"/>
    <w:rsid w:val="00584343"/>
    <w:rsid w:val="00D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Namrata</dc:creator>
  <cp:lastModifiedBy>Singh, Namrata</cp:lastModifiedBy>
  <cp:revision>1</cp:revision>
  <dcterms:created xsi:type="dcterms:W3CDTF">2018-12-26T22:39:00Z</dcterms:created>
  <dcterms:modified xsi:type="dcterms:W3CDTF">2018-12-26T22:39:00Z</dcterms:modified>
</cp:coreProperties>
</file>