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08C99" w14:textId="77777777" w:rsidR="00A0712E" w:rsidRDefault="00A0712E" w:rsidP="00A0712E">
      <w:pPr>
        <w:pStyle w:val="ListParagraph"/>
        <w:spacing w:before="100" w:beforeAutospacing="1"/>
        <w:ind w:left="0"/>
        <w:jc w:val="both"/>
        <w:outlineLvl w:val="0"/>
        <w:rPr>
          <w:rFonts w:cstheme="minorHAnsi"/>
          <w:b/>
          <w:color w:val="231F20"/>
          <w:sz w:val="24"/>
          <w:szCs w:val="24"/>
        </w:rPr>
      </w:pPr>
      <w:r>
        <w:rPr>
          <w:rFonts w:cstheme="minorHAnsi"/>
          <w:b/>
          <w:noProof/>
          <w:color w:val="231F20"/>
          <w:sz w:val="24"/>
          <w:szCs w:val="24"/>
        </w:rPr>
        <w:drawing>
          <wp:inline distT="0" distB="0" distL="0" distR="0" wp14:anchorId="2FF87262" wp14:editId="6948DF95">
            <wp:extent cx="6119495" cy="3934460"/>
            <wp:effectExtent l="0" t="0" r="0" b="254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Suppl 1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E98B4" w14:textId="77777777" w:rsidR="00A0712E" w:rsidRDefault="00A0712E" w:rsidP="00A0712E">
      <w:pPr>
        <w:jc w:val="both"/>
        <w:rPr>
          <w:rFonts w:ascii="Calibri" w:hAnsi="Calibri" w:cstheme="minorHAnsi"/>
          <w:b/>
          <w:color w:val="231F20"/>
        </w:rPr>
      </w:pPr>
    </w:p>
    <w:p w14:paraId="1DC52A67" w14:textId="77777777" w:rsidR="00A0712E" w:rsidRDefault="00A0712E" w:rsidP="00A0712E">
      <w:pPr>
        <w:jc w:val="both"/>
        <w:rPr>
          <w:rFonts w:ascii="Calibri" w:hAnsi="Calibri" w:cstheme="minorHAnsi"/>
          <w:color w:val="231F20"/>
        </w:rPr>
      </w:pPr>
      <w:r w:rsidRPr="00EF5A64">
        <w:rPr>
          <w:rFonts w:ascii="Calibri" w:hAnsi="Calibri" w:cstheme="minorHAnsi"/>
          <w:b/>
          <w:color w:val="231F20"/>
        </w:rPr>
        <w:t xml:space="preserve">Supplementary Figure 10. </w:t>
      </w:r>
      <w:r w:rsidRPr="003B5758">
        <w:rPr>
          <w:rFonts w:ascii="Calibri" w:hAnsi="Calibri" w:cstheme="minorHAnsi"/>
          <w:color w:val="231F20"/>
        </w:rPr>
        <w:t>Characteristics of respondents participating in the survey on computed tomography. A: specialty; B: years of experience performing computed tomography; C: specialist reading the computed tomography image; D: availability of computed tomography for the rheumatology department;</w:t>
      </w:r>
      <w:r w:rsidRPr="00EF5A64">
        <w:rPr>
          <w:rFonts w:ascii="Calibri" w:hAnsi="Calibri" w:cstheme="minorHAnsi"/>
          <w:color w:val="231F20"/>
        </w:rPr>
        <w:t xml:space="preserve"> </w:t>
      </w:r>
      <w:r>
        <w:rPr>
          <w:rFonts w:ascii="Calibri" w:hAnsi="Calibri" w:cstheme="minorHAnsi"/>
          <w:color w:val="231F20"/>
        </w:rPr>
        <w:t>CT</w:t>
      </w:r>
      <w:r w:rsidRPr="00EF5A64">
        <w:rPr>
          <w:rFonts w:ascii="Calibri" w:hAnsi="Calibri" w:cstheme="minorHAnsi"/>
          <w:color w:val="231F20"/>
        </w:rPr>
        <w:t>: computed tomography</w:t>
      </w:r>
    </w:p>
    <w:p w14:paraId="3FFA420E" w14:textId="77777777" w:rsidR="003D7254" w:rsidRDefault="003D7254">
      <w:bookmarkStart w:id="0" w:name="_GoBack"/>
      <w:bookmarkEnd w:id="0"/>
    </w:p>
    <w:sectPr w:rsidR="003D7254" w:rsidSect="00FB44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2E"/>
    <w:rsid w:val="003D7254"/>
    <w:rsid w:val="00A0712E"/>
    <w:rsid w:val="00B9380A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85DFFE"/>
  <w14:defaultImageDpi w14:val="32767"/>
  <w15:chartTrackingRefBased/>
  <w15:docId w15:val="{E4B09148-1155-A747-AEED-C9A7635A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12E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071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4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Mandl</dc:creator>
  <cp:keywords/>
  <dc:description/>
  <cp:lastModifiedBy>Peter Mandl</cp:lastModifiedBy>
  <cp:revision>1</cp:revision>
  <dcterms:created xsi:type="dcterms:W3CDTF">2019-02-17T23:27:00Z</dcterms:created>
  <dcterms:modified xsi:type="dcterms:W3CDTF">2019-02-17T23:27:00Z</dcterms:modified>
</cp:coreProperties>
</file>